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7613" w:rsidRPr="00CA296D" w:rsidRDefault="00567613" w:rsidP="00CA296D">
      <w:pPr>
        <w:jc w:val="center"/>
        <w:rPr>
          <w:rFonts w:ascii="Times New Roman" w:hAnsi="Times New Roman" w:cs="Times New Roman"/>
          <w:b/>
          <w:sz w:val="32"/>
          <w:szCs w:val="24"/>
        </w:rPr>
      </w:pPr>
      <w:r w:rsidRPr="00CA296D">
        <w:rPr>
          <w:rFonts w:ascii="Times New Roman" w:hAnsi="Times New Roman" w:cs="Times New Roman"/>
          <w:b/>
          <w:sz w:val="32"/>
          <w:szCs w:val="24"/>
        </w:rPr>
        <w:t>Unit 7 Insulations and Refractories</w:t>
      </w:r>
    </w:p>
    <w:p w:rsidR="00173D40" w:rsidRDefault="00CA296D" w:rsidP="00CA296D">
      <w:pPr>
        <w:spacing w:line="360" w:lineRule="auto"/>
        <w:jc w:val="both"/>
        <w:rPr>
          <w:rFonts w:ascii="Times New Roman" w:hAnsi="Times New Roman" w:cs="Times New Roman"/>
          <w:sz w:val="24"/>
          <w:szCs w:val="24"/>
        </w:rPr>
      </w:pPr>
      <w:r w:rsidRPr="00551B72">
        <w:rPr>
          <w:rFonts w:ascii="Times New Roman" w:hAnsi="Times New Roman" w:cs="Times New Roman"/>
          <w:b/>
          <w:sz w:val="24"/>
          <w:szCs w:val="24"/>
        </w:rPr>
        <w:t xml:space="preserve">Objectives: </w:t>
      </w:r>
      <w:r w:rsidRPr="00551B72">
        <w:rPr>
          <w:rFonts w:ascii="Times New Roman" w:hAnsi="Times New Roman" w:cs="Times New Roman"/>
          <w:sz w:val="24"/>
          <w:szCs w:val="24"/>
        </w:rPr>
        <w:t xml:space="preserve">At the end of this chapter the reader would be able to describe what </w:t>
      </w:r>
      <w:r>
        <w:rPr>
          <w:rFonts w:ascii="Times New Roman" w:hAnsi="Times New Roman" w:cs="Times New Roman"/>
          <w:sz w:val="24"/>
          <w:szCs w:val="24"/>
        </w:rPr>
        <w:t xml:space="preserve">insulation is, what are its types and where different types of insulations are </w:t>
      </w:r>
      <w:proofErr w:type="gramStart"/>
      <w:r>
        <w:rPr>
          <w:rFonts w:ascii="Times New Roman" w:hAnsi="Times New Roman" w:cs="Times New Roman"/>
          <w:sz w:val="24"/>
          <w:szCs w:val="24"/>
        </w:rPr>
        <w:t>used.</w:t>
      </w:r>
      <w:proofErr w:type="gramEnd"/>
      <w:r>
        <w:rPr>
          <w:rFonts w:ascii="Times New Roman" w:hAnsi="Times New Roman" w:cs="Times New Roman"/>
          <w:sz w:val="24"/>
          <w:szCs w:val="24"/>
        </w:rPr>
        <w:t xml:space="preserve"> </w:t>
      </w:r>
      <w:r w:rsidR="00173D40">
        <w:rPr>
          <w:rFonts w:ascii="Times New Roman" w:hAnsi="Times New Roman" w:cs="Times New Roman"/>
          <w:sz w:val="24"/>
          <w:szCs w:val="24"/>
        </w:rPr>
        <w:t>The reader would also be able to describe the R value of insulation, the optimum thickness of insulation. A step by step procedure used to calculate the optimum thickness of insulation is also described.</w:t>
      </w:r>
    </w:p>
    <w:p w:rsidR="00CA296D" w:rsidRPr="00551B72" w:rsidRDefault="00173D40" w:rsidP="00CA296D">
      <w:pPr>
        <w:spacing w:line="360" w:lineRule="auto"/>
        <w:jc w:val="both"/>
        <w:rPr>
          <w:rFonts w:ascii="Times New Roman" w:hAnsi="Times New Roman" w:cs="Times New Roman"/>
          <w:sz w:val="24"/>
          <w:szCs w:val="24"/>
        </w:rPr>
      </w:pPr>
      <w:r>
        <w:rPr>
          <w:rFonts w:ascii="Times New Roman" w:hAnsi="Times New Roman" w:cs="Times New Roman"/>
          <w:sz w:val="24"/>
          <w:szCs w:val="24"/>
        </w:rPr>
        <w:t>The chapter also aims to give an introduction to different types of refractories used in industries along their properties. A discussion on heat losses from f</w:t>
      </w:r>
      <w:r w:rsidR="00D95D70">
        <w:rPr>
          <w:rFonts w:ascii="Times New Roman" w:hAnsi="Times New Roman" w:cs="Times New Roman"/>
          <w:sz w:val="24"/>
          <w:szCs w:val="24"/>
        </w:rPr>
        <w:t>urnace walls is also included at</w:t>
      </w:r>
      <w:r>
        <w:rPr>
          <w:rFonts w:ascii="Times New Roman" w:hAnsi="Times New Roman" w:cs="Times New Roman"/>
          <w:sz w:val="24"/>
          <w:szCs w:val="24"/>
        </w:rPr>
        <w:t xml:space="preserve"> the end of the chapter.</w:t>
      </w:r>
      <w:r w:rsidR="00CA296D">
        <w:rPr>
          <w:rFonts w:ascii="Times New Roman" w:hAnsi="Times New Roman" w:cs="Times New Roman"/>
          <w:sz w:val="24"/>
          <w:szCs w:val="24"/>
        </w:rPr>
        <w:t xml:space="preserve"> </w:t>
      </w:r>
    </w:p>
    <w:p w:rsidR="00CA296D" w:rsidRPr="00551B72" w:rsidRDefault="00CA296D" w:rsidP="00CA296D">
      <w:pPr>
        <w:spacing w:line="360" w:lineRule="auto"/>
        <w:jc w:val="both"/>
        <w:rPr>
          <w:rFonts w:ascii="Times New Roman" w:hAnsi="Times New Roman" w:cs="Times New Roman"/>
          <w:sz w:val="24"/>
          <w:szCs w:val="24"/>
        </w:rPr>
      </w:pPr>
      <w:r w:rsidRPr="00551B72">
        <w:rPr>
          <w:rFonts w:ascii="Times New Roman" w:hAnsi="Times New Roman" w:cs="Times New Roman"/>
          <w:b/>
          <w:sz w:val="24"/>
          <w:szCs w:val="24"/>
        </w:rPr>
        <w:t xml:space="preserve">Pre-requisites: </w:t>
      </w:r>
      <w:r w:rsidRPr="00551B72">
        <w:rPr>
          <w:rFonts w:ascii="Times New Roman" w:hAnsi="Times New Roman" w:cs="Times New Roman"/>
          <w:sz w:val="24"/>
          <w:szCs w:val="24"/>
        </w:rPr>
        <w:t xml:space="preserve">Understanding of basic thermodynamic </w:t>
      </w:r>
      <w:r w:rsidR="00173D40">
        <w:rPr>
          <w:rFonts w:ascii="Times New Roman" w:hAnsi="Times New Roman" w:cs="Times New Roman"/>
          <w:sz w:val="24"/>
          <w:szCs w:val="24"/>
        </w:rPr>
        <w:t xml:space="preserve">and heat transfer </w:t>
      </w:r>
      <w:r w:rsidRPr="00551B72">
        <w:rPr>
          <w:rFonts w:ascii="Times New Roman" w:hAnsi="Times New Roman" w:cs="Times New Roman"/>
          <w:sz w:val="24"/>
          <w:szCs w:val="24"/>
        </w:rPr>
        <w:t xml:space="preserve">principles, </w:t>
      </w:r>
      <w:r w:rsidR="009C24BA">
        <w:rPr>
          <w:rFonts w:ascii="Times New Roman" w:hAnsi="Times New Roman" w:cs="Times New Roman"/>
          <w:sz w:val="24"/>
          <w:szCs w:val="24"/>
        </w:rPr>
        <w:t>basic understanding</w:t>
      </w:r>
      <w:r w:rsidR="00173D40">
        <w:rPr>
          <w:rFonts w:ascii="Times New Roman" w:hAnsi="Times New Roman" w:cs="Times New Roman"/>
          <w:sz w:val="24"/>
          <w:szCs w:val="24"/>
        </w:rPr>
        <w:t xml:space="preserve"> of material properties, basics of inorganic and physical chemistry</w:t>
      </w:r>
      <w:r w:rsidRPr="00551B72">
        <w:rPr>
          <w:rFonts w:ascii="Times New Roman" w:hAnsi="Times New Roman" w:cs="Times New Roman"/>
          <w:sz w:val="24"/>
          <w:szCs w:val="24"/>
        </w:rPr>
        <w:t>.</w:t>
      </w:r>
    </w:p>
    <w:p w:rsidR="00567613" w:rsidRPr="00736C42" w:rsidRDefault="00567613" w:rsidP="00567613">
      <w:pPr>
        <w:rPr>
          <w:rFonts w:ascii="Times New Roman" w:hAnsi="Times New Roman" w:cs="Times New Roman"/>
          <w:b/>
          <w:sz w:val="24"/>
          <w:szCs w:val="24"/>
        </w:rPr>
      </w:pPr>
      <w:r w:rsidRPr="00736C42">
        <w:rPr>
          <w:rFonts w:ascii="Times New Roman" w:hAnsi="Times New Roman" w:cs="Times New Roman"/>
          <w:b/>
          <w:sz w:val="24"/>
          <w:szCs w:val="24"/>
        </w:rPr>
        <w:t>7.1 Purpose of insulations, Types and applications</w:t>
      </w:r>
    </w:p>
    <w:p w:rsidR="00132A34" w:rsidRPr="00D772B1" w:rsidRDefault="00132A34" w:rsidP="00132A34">
      <w:pPr>
        <w:autoSpaceDE w:val="0"/>
        <w:autoSpaceDN w:val="0"/>
        <w:adjustRightInd w:val="0"/>
        <w:spacing w:line="360" w:lineRule="auto"/>
        <w:jc w:val="both"/>
        <w:rPr>
          <w:rFonts w:ascii="Times New Roman" w:hAnsi="Times New Roman"/>
          <w:sz w:val="24"/>
          <w:szCs w:val="24"/>
        </w:rPr>
      </w:pPr>
      <w:r w:rsidRPr="009A40AD">
        <w:rPr>
          <w:rFonts w:ascii="Times New Roman" w:hAnsi="Times New Roman"/>
          <w:bCs/>
          <w:i/>
          <w:sz w:val="24"/>
          <w:szCs w:val="24"/>
        </w:rPr>
        <w:t>Thermal Insulations</w:t>
      </w:r>
      <w:r w:rsidRPr="00D772B1">
        <w:rPr>
          <w:rFonts w:ascii="Times New Roman" w:hAnsi="Times New Roman"/>
          <w:b/>
          <w:bCs/>
          <w:sz w:val="24"/>
          <w:szCs w:val="24"/>
        </w:rPr>
        <w:t xml:space="preserve"> </w:t>
      </w:r>
      <w:r w:rsidRPr="00D772B1">
        <w:rPr>
          <w:rFonts w:ascii="Times New Roman" w:hAnsi="Times New Roman"/>
          <w:bCs/>
          <w:sz w:val="24"/>
          <w:szCs w:val="24"/>
        </w:rPr>
        <w:t xml:space="preserve">are basically materials used to reduce the heat flow to and from a body. As such insulations </w:t>
      </w:r>
      <w:r w:rsidRPr="00D772B1">
        <w:rPr>
          <w:rFonts w:ascii="Times New Roman" w:hAnsi="Times New Roman"/>
          <w:sz w:val="24"/>
          <w:szCs w:val="24"/>
        </w:rPr>
        <w:t xml:space="preserve">are made of low thermal conductivity materials, and they involve air pockets. Air is used because it is one of the least thermally conductive materials. </w:t>
      </w:r>
      <w:r w:rsidRPr="00D772B1">
        <w:rPr>
          <w:rFonts w:ascii="Times New Roman" w:hAnsi="Times New Roman"/>
          <w:i/>
          <w:iCs/>
          <w:sz w:val="24"/>
          <w:szCs w:val="24"/>
        </w:rPr>
        <w:t xml:space="preserve">Mineral Wool, Styrofoam, Clay, etc. </w:t>
      </w:r>
      <w:r w:rsidRPr="00D772B1">
        <w:rPr>
          <w:rFonts w:ascii="Times New Roman" w:hAnsi="Times New Roman"/>
          <w:iCs/>
          <w:sz w:val="24"/>
          <w:szCs w:val="24"/>
        </w:rPr>
        <w:t>are common examples of insulators.</w:t>
      </w:r>
      <w:r w:rsidRPr="00D772B1">
        <w:rPr>
          <w:rFonts w:ascii="Times New Roman" w:hAnsi="Times New Roman"/>
          <w:sz w:val="24"/>
          <w:szCs w:val="24"/>
        </w:rPr>
        <w:t xml:space="preserve"> </w:t>
      </w:r>
      <w:r w:rsidRPr="00D772B1">
        <w:rPr>
          <w:rFonts w:ascii="Times New Roman" w:hAnsi="Times New Roman"/>
          <w:iCs/>
          <w:sz w:val="24"/>
          <w:szCs w:val="24"/>
        </w:rPr>
        <w:t>The main driving force</w:t>
      </w:r>
      <w:r w:rsidRPr="00D772B1">
        <w:rPr>
          <w:rFonts w:ascii="Times New Roman" w:hAnsi="Times New Roman"/>
          <w:sz w:val="24"/>
          <w:szCs w:val="24"/>
        </w:rPr>
        <w:t xml:space="preserve"> for heat flow is the temperature difference. Greater the temperature difference greater is the heat flow. To prevent the heat flow we have to put some barriers in the path of flow. These barriers used to prevent the flow of heat are known as thermal insulators.  </w:t>
      </w:r>
    </w:p>
    <w:p w:rsidR="00132A34" w:rsidRPr="00D772B1" w:rsidRDefault="00132A34" w:rsidP="00132A34">
      <w:pPr>
        <w:autoSpaceDE w:val="0"/>
        <w:autoSpaceDN w:val="0"/>
        <w:adjustRightInd w:val="0"/>
        <w:spacing w:line="360" w:lineRule="auto"/>
        <w:jc w:val="both"/>
        <w:rPr>
          <w:rFonts w:ascii="Times New Roman" w:hAnsi="Times New Roman"/>
          <w:sz w:val="24"/>
          <w:szCs w:val="24"/>
        </w:rPr>
      </w:pPr>
      <w:r w:rsidRPr="00D772B1">
        <w:rPr>
          <w:rFonts w:ascii="Times New Roman" w:hAnsi="Times New Roman"/>
          <w:sz w:val="24"/>
          <w:szCs w:val="24"/>
        </w:rPr>
        <w:t xml:space="preserve">One interesting fact about insulations is that they </w:t>
      </w:r>
      <w:r w:rsidRPr="00D772B1">
        <w:rPr>
          <w:rFonts w:ascii="Times New Roman" w:hAnsi="Times New Roman"/>
          <w:iCs/>
          <w:sz w:val="24"/>
          <w:szCs w:val="24"/>
        </w:rPr>
        <w:t>pay for itself</w:t>
      </w:r>
      <w:r w:rsidRPr="00D772B1">
        <w:rPr>
          <w:rFonts w:ascii="Times New Roman" w:hAnsi="Times New Roman"/>
          <w:i/>
          <w:iCs/>
          <w:sz w:val="24"/>
          <w:szCs w:val="24"/>
        </w:rPr>
        <w:t xml:space="preserve"> </w:t>
      </w:r>
      <w:r w:rsidRPr="00D772B1">
        <w:rPr>
          <w:rFonts w:ascii="Times New Roman" w:hAnsi="Times New Roman"/>
          <w:sz w:val="24"/>
          <w:szCs w:val="24"/>
        </w:rPr>
        <w:t xml:space="preserve">from the energy it saves. Insulation involves one time capital investment but the savings generated are long term. The insulation payback period is generally less than one year i.e. the savings insulation generates in the first year </w:t>
      </w:r>
      <w:proofErr w:type="gramStart"/>
      <w:r w:rsidRPr="00D772B1">
        <w:rPr>
          <w:rFonts w:ascii="Times New Roman" w:hAnsi="Times New Roman"/>
          <w:sz w:val="24"/>
          <w:szCs w:val="24"/>
        </w:rPr>
        <w:t>itself</w:t>
      </w:r>
      <w:proofErr w:type="gramEnd"/>
      <w:r w:rsidRPr="00D772B1">
        <w:rPr>
          <w:rFonts w:ascii="Times New Roman" w:hAnsi="Times New Roman"/>
          <w:sz w:val="24"/>
          <w:szCs w:val="24"/>
        </w:rPr>
        <w:t xml:space="preserve"> is usually greater than its initial material and installation costs. Proper insulation results in reduced primary energy consumption and as a result helps in reducing pollution and emission of greenhouse gases.</w:t>
      </w:r>
    </w:p>
    <w:p w:rsidR="00132A34" w:rsidRPr="00A07C6B" w:rsidRDefault="00132A34" w:rsidP="00132A34">
      <w:pPr>
        <w:autoSpaceDE w:val="0"/>
        <w:autoSpaceDN w:val="0"/>
        <w:adjustRightInd w:val="0"/>
        <w:spacing w:line="360" w:lineRule="auto"/>
        <w:jc w:val="both"/>
        <w:rPr>
          <w:rFonts w:ascii="Times New Roman" w:hAnsi="Times New Roman"/>
          <w:sz w:val="24"/>
          <w:szCs w:val="24"/>
        </w:rPr>
      </w:pPr>
      <w:r w:rsidRPr="00D772B1">
        <w:rPr>
          <w:rFonts w:ascii="Times New Roman" w:hAnsi="Times New Roman"/>
          <w:sz w:val="24"/>
          <w:szCs w:val="24"/>
        </w:rPr>
        <w:t xml:space="preserve">Insulation also helps in saving energy by reducing heat loss from </w:t>
      </w:r>
      <w:r w:rsidRPr="00D772B1">
        <w:rPr>
          <w:rFonts w:ascii="Times New Roman" w:hAnsi="Times New Roman"/>
          <w:iCs/>
          <w:sz w:val="24"/>
          <w:szCs w:val="24"/>
        </w:rPr>
        <w:t>cold surfaces</w:t>
      </w:r>
      <w:r w:rsidRPr="00D772B1">
        <w:rPr>
          <w:rFonts w:ascii="Times New Roman" w:hAnsi="Times New Roman"/>
          <w:i/>
          <w:iCs/>
          <w:sz w:val="24"/>
          <w:szCs w:val="24"/>
        </w:rPr>
        <w:t xml:space="preserve"> </w:t>
      </w:r>
      <w:r w:rsidRPr="00D772B1">
        <w:rPr>
          <w:rFonts w:ascii="Times New Roman" w:hAnsi="Times New Roman"/>
          <w:sz w:val="24"/>
          <w:szCs w:val="24"/>
        </w:rPr>
        <w:t>such as chilled water lines, cryogenic storage tanks, refrigerated trucks, and air-conditioning ducts. If a cold canned drink is wrapped in a blanket it stays colder much longer. A refrigerator with well-insulated walls will consume much less electricity than a similar refrigerator with little or no insulation. Insulation plays a major role in air-conditioning. Proper insulation helps in lowering the air-conditioning load.</w:t>
      </w:r>
    </w:p>
    <w:p w:rsidR="00132A34" w:rsidRPr="00A07C6B" w:rsidRDefault="00132A34" w:rsidP="00132A34">
      <w:pPr>
        <w:autoSpaceDE w:val="0"/>
        <w:autoSpaceDN w:val="0"/>
        <w:adjustRightInd w:val="0"/>
        <w:spacing w:line="360" w:lineRule="auto"/>
        <w:jc w:val="both"/>
        <w:rPr>
          <w:rFonts w:ascii="Times New Roman" w:eastAsia="Malgun Gothic" w:hAnsi="Times New Roman"/>
          <w:bCs/>
          <w:sz w:val="24"/>
          <w:szCs w:val="24"/>
        </w:rPr>
      </w:pPr>
      <w:r w:rsidRPr="00A07C6B">
        <w:rPr>
          <w:rFonts w:ascii="Times New Roman" w:eastAsia="Malgun Gothic" w:hAnsi="Times New Roman"/>
          <w:bCs/>
          <w:sz w:val="24"/>
          <w:szCs w:val="24"/>
        </w:rPr>
        <w:lastRenderedPageBreak/>
        <w:t xml:space="preserve">Insulations are extensively used for </w:t>
      </w:r>
    </w:p>
    <w:p w:rsidR="00132A34" w:rsidRPr="0047607A" w:rsidRDefault="00132A34" w:rsidP="00132A34">
      <w:pPr>
        <w:pStyle w:val="ListParagraph"/>
        <w:numPr>
          <w:ilvl w:val="0"/>
          <w:numId w:val="1"/>
        </w:numPr>
        <w:autoSpaceDE w:val="0"/>
        <w:autoSpaceDN w:val="0"/>
        <w:adjustRightInd w:val="0"/>
        <w:spacing w:line="360" w:lineRule="auto"/>
        <w:jc w:val="both"/>
        <w:rPr>
          <w:rFonts w:ascii="Times New Roman" w:eastAsiaTheme="minorHAnsi" w:hAnsi="Times New Roman"/>
          <w:sz w:val="24"/>
          <w:szCs w:val="24"/>
          <w:lang w:eastAsia="en-US"/>
        </w:rPr>
      </w:pPr>
      <w:r w:rsidRPr="0047607A">
        <w:rPr>
          <w:rFonts w:ascii="Times New Roman" w:eastAsia="Malgun Gothic" w:hAnsi="Times New Roman"/>
          <w:bCs/>
          <w:sz w:val="24"/>
          <w:szCs w:val="24"/>
          <w:lang w:eastAsia="en-US"/>
        </w:rPr>
        <w:t>Energy Conservation</w:t>
      </w:r>
    </w:p>
    <w:p w:rsidR="00132A34" w:rsidRPr="0047607A" w:rsidRDefault="00132A34" w:rsidP="00132A34">
      <w:pPr>
        <w:pStyle w:val="ListParagraph"/>
        <w:numPr>
          <w:ilvl w:val="0"/>
          <w:numId w:val="1"/>
        </w:numPr>
        <w:autoSpaceDE w:val="0"/>
        <w:autoSpaceDN w:val="0"/>
        <w:adjustRightInd w:val="0"/>
        <w:spacing w:line="360" w:lineRule="auto"/>
        <w:jc w:val="both"/>
        <w:rPr>
          <w:rFonts w:ascii="Times New Roman" w:eastAsiaTheme="minorHAnsi" w:hAnsi="Times New Roman"/>
          <w:sz w:val="24"/>
          <w:szCs w:val="24"/>
          <w:lang w:eastAsia="en-US"/>
        </w:rPr>
      </w:pPr>
      <w:r w:rsidRPr="0047607A">
        <w:rPr>
          <w:rFonts w:ascii="Times New Roman" w:eastAsia="Malgun Gothic" w:hAnsi="Times New Roman"/>
          <w:bCs/>
          <w:sz w:val="24"/>
          <w:szCs w:val="24"/>
          <w:lang w:eastAsia="en-US"/>
        </w:rPr>
        <w:t>Personal Protection and Comfort</w:t>
      </w:r>
    </w:p>
    <w:p w:rsidR="00132A34" w:rsidRPr="0047607A" w:rsidRDefault="00132A34" w:rsidP="00132A34">
      <w:pPr>
        <w:pStyle w:val="ListParagraph"/>
        <w:numPr>
          <w:ilvl w:val="0"/>
          <w:numId w:val="1"/>
        </w:numPr>
        <w:autoSpaceDE w:val="0"/>
        <w:autoSpaceDN w:val="0"/>
        <w:adjustRightInd w:val="0"/>
        <w:spacing w:line="360" w:lineRule="auto"/>
        <w:jc w:val="both"/>
        <w:rPr>
          <w:rFonts w:ascii="Times New Roman" w:eastAsiaTheme="minorHAnsi" w:hAnsi="Times New Roman"/>
          <w:sz w:val="24"/>
          <w:szCs w:val="24"/>
          <w:lang w:eastAsia="en-US"/>
        </w:rPr>
      </w:pPr>
      <w:r w:rsidRPr="0047607A">
        <w:rPr>
          <w:rFonts w:ascii="Times New Roman" w:eastAsia="Malgun Gothic" w:hAnsi="Times New Roman"/>
          <w:bCs/>
          <w:sz w:val="24"/>
          <w:szCs w:val="24"/>
          <w:lang w:eastAsia="en-US"/>
        </w:rPr>
        <w:t>Maintaining Process Temperature</w:t>
      </w:r>
    </w:p>
    <w:p w:rsidR="00132A34" w:rsidRPr="0047607A" w:rsidRDefault="00132A34" w:rsidP="00132A34">
      <w:pPr>
        <w:pStyle w:val="ListParagraph"/>
        <w:numPr>
          <w:ilvl w:val="0"/>
          <w:numId w:val="1"/>
        </w:numPr>
        <w:autoSpaceDE w:val="0"/>
        <w:autoSpaceDN w:val="0"/>
        <w:adjustRightInd w:val="0"/>
        <w:spacing w:line="360" w:lineRule="auto"/>
        <w:jc w:val="both"/>
        <w:rPr>
          <w:rFonts w:ascii="Times New Roman" w:eastAsiaTheme="minorHAnsi" w:hAnsi="Times New Roman"/>
          <w:sz w:val="24"/>
          <w:szCs w:val="24"/>
          <w:lang w:eastAsia="en-US"/>
        </w:rPr>
      </w:pPr>
      <w:r w:rsidRPr="0047607A">
        <w:rPr>
          <w:rFonts w:ascii="Times New Roman" w:eastAsia="Malgun Gothic" w:hAnsi="Times New Roman"/>
          <w:bCs/>
          <w:sz w:val="24"/>
          <w:szCs w:val="24"/>
          <w:lang w:eastAsia="en-US"/>
        </w:rPr>
        <w:t>Reducing Temperature Variation and Fluctuations</w:t>
      </w:r>
    </w:p>
    <w:p w:rsidR="00132A34" w:rsidRPr="0047607A" w:rsidRDefault="00132A34" w:rsidP="00132A34">
      <w:pPr>
        <w:pStyle w:val="ListParagraph"/>
        <w:numPr>
          <w:ilvl w:val="0"/>
          <w:numId w:val="1"/>
        </w:numPr>
        <w:autoSpaceDE w:val="0"/>
        <w:autoSpaceDN w:val="0"/>
        <w:adjustRightInd w:val="0"/>
        <w:spacing w:line="360" w:lineRule="auto"/>
        <w:jc w:val="both"/>
        <w:rPr>
          <w:rFonts w:ascii="Times New Roman" w:eastAsiaTheme="minorHAnsi" w:hAnsi="Times New Roman"/>
          <w:sz w:val="24"/>
          <w:szCs w:val="24"/>
          <w:lang w:eastAsia="en-US"/>
        </w:rPr>
      </w:pPr>
      <w:r w:rsidRPr="0047607A">
        <w:rPr>
          <w:rFonts w:ascii="Times New Roman" w:eastAsiaTheme="minorHAnsi" w:hAnsi="Times New Roman"/>
          <w:bCs/>
          <w:sz w:val="24"/>
          <w:szCs w:val="24"/>
          <w:lang w:eastAsia="en-US"/>
        </w:rPr>
        <w:t>Condensation and Corrosion Prevention</w:t>
      </w:r>
    </w:p>
    <w:p w:rsidR="00132A34" w:rsidRPr="0047607A" w:rsidRDefault="00132A34" w:rsidP="00132A34">
      <w:pPr>
        <w:pStyle w:val="ListParagraph"/>
        <w:numPr>
          <w:ilvl w:val="0"/>
          <w:numId w:val="1"/>
        </w:numPr>
        <w:autoSpaceDE w:val="0"/>
        <w:autoSpaceDN w:val="0"/>
        <w:adjustRightInd w:val="0"/>
        <w:spacing w:line="360" w:lineRule="auto"/>
        <w:jc w:val="both"/>
        <w:rPr>
          <w:rFonts w:ascii="Times New Roman" w:eastAsiaTheme="minorHAnsi" w:hAnsi="Times New Roman"/>
          <w:sz w:val="24"/>
          <w:szCs w:val="24"/>
          <w:lang w:eastAsia="en-US"/>
        </w:rPr>
      </w:pPr>
      <w:r w:rsidRPr="0047607A">
        <w:rPr>
          <w:rFonts w:ascii="Times New Roman" w:eastAsiaTheme="minorHAnsi" w:hAnsi="Times New Roman"/>
          <w:bCs/>
          <w:sz w:val="24"/>
          <w:szCs w:val="24"/>
          <w:lang w:eastAsia="en-US"/>
        </w:rPr>
        <w:t xml:space="preserve">Fire Protection </w:t>
      </w:r>
    </w:p>
    <w:p w:rsidR="00132A34" w:rsidRPr="0047607A" w:rsidRDefault="00132A34" w:rsidP="00132A34">
      <w:pPr>
        <w:pStyle w:val="ListParagraph"/>
        <w:numPr>
          <w:ilvl w:val="0"/>
          <w:numId w:val="1"/>
        </w:numPr>
        <w:autoSpaceDE w:val="0"/>
        <w:autoSpaceDN w:val="0"/>
        <w:adjustRightInd w:val="0"/>
        <w:spacing w:line="360" w:lineRule="auto"/>
        <w:jc w:val="both"/>
        <w:rPr>
          <w:rFonts w:ascii="Times New Roman" w:eastAsiaTheme="minorHAnsi" w:hAnsi="Times New Roman"/>
          <w:sz w:val="24"/>
          <w:szCs w:val="24"/>
          <w:lang w:eastAsia="en-US"/>
        </w:rPr>
      </w:pPr>
      <w:r w:rsidRPr="0047607A">
        <w:rPr>
          <w:rFonts w:ascii="Times New Roman" w:eastAsiaTheme="minorHAnsi" w:hAnsi="Times New Roman"/>
          <w:bCs/>
          <w:sz w:val="24"/>
          <w:szCs w:val="24"/>
          <w:lang w:eastAsia="en-US"/>
        </w:rPr>
        <w:t xml:space="preserve">Freezing Protection </w:t>
      </w:r>
    </w:p>
    <w:p w:rsidR="00132A34" w:rsidRPr="0047607A" w:rsidRDefault="00132A34" w:rsidP="00132A34">
      <w:pPr>
        <w:pStyle w:val="ListParagraph"/>
        <w:numPr>
          <w:ilvl w:val="0"/>
          <w:numId w:val="1"/>
        </w:numPr>
        <w:autoSpaceDE w:val="0"/>
        <w:autoSpaceDN w:val="0"/>
        <w:adjustRightInd w:val="0"/>
        <w:spacing w:line="360" w:lineRule="auto"/>
        <w:jc w:val="both"/>
        <w:rPr>
          <w:rFonts w:ascii="Times New Roman" w:eastAsiaTheme="minorHAnsi" w:hAnsi="Times New Roman"/>
          <w:sz w:val="24"/>
          <w:szCs w:val="24"/>
          <w:lang w:eastAsia="en-US"/>
        </w:rPr>
      </w:pPr>
      <w:r w:rsidRPr="0047607A">
        <w:rPr>
          <w:rFonts w:ascii="Times New Roman" w:eastAsiaTheme="minorHAnsi" w:hAnsi="Times New Roman"/>
          <w:bCs/>
          <w:sz w:val="24"/>
          <w:szCs w:val="24"/>
          <w:lang w:eastAsia="en-US"/>
        </w:rPr>
        <w:t xml:space="preserve">Reducing Noise and Vibration </w:t>
      </w:r>
    </w:p>
    <w:p w:rsidR="00132A34" w:rsidRPr="0047607A" w:rsidRDefault="00132A34" w:rsidP="00132A34">
      <w:pPr>
        <w:pStyle w:val="ListParagraph"/>
        <w:numPr>
          <w:ilvl w:val="0"/>
          <w:numId w:val="1"/>
        </w:numPr>
        <w:autoSpaceDE w:val="0"/>
        <w:autoSpaceDN w:val="0"/>
        <w:adjustRightInd w:val="0"/>
        <w:spacing w:line="360" w:lineRule="auto"/>
        <w:jc w:val="both"/>
        <w:rPr>
          <w:rFonts w:ascii="Times New Roman" w:eastAsiaTheme="minorHAnsi" w:hAnsi="Times New Roman"/>
          <w:sz w:val="24"/>
          <w:szCs w:val="24"/>
          <w:lang w:eastAsia="en-US"/>
        </w:rPr>
      </w:pPr>
      <w:r w:rsidRPr="0047607A">
        <w:rPr>
          <w:rFonts w:ascii="Times New Roman" w:eastAsiaTheme="minorHAnsi" w:hAnsi="Times New Roman"/>
          <w:bCs/>
          <w:sz w:val="24"/>
          <w:szCs w:val="24"/>
          <w:lang w:eastAsia="en-US"/>
        </w:rPr>
        <w:t>Design of energy efficient buildings</w:t>
      </w:r>
    </w:p>
    <w:p w:rsidR="00132A34" w:rsidRDefault="00132A34" w:rsidP="00481D91">
      <w:pPr>
        <w:widowControl w:val="0"/>
        <w:autoSpaceDE w:val="0"/>
        <w:autoSpaceDN w:val="0"/>
        <w:adjustRightInd w:val="0"/>
        <w:spacing w:line="360" w:lineRule="auto"/>
        <w:ind w:right="84"/>
        <w:jc w:val="both"/>
        <w:rPr>
          <w:rFonts w:ascii="Times New Roman" w:hAnsi="Times New Roman"/>
          <w:color w:val="000000"/>
          <w:sz w:val="24"/>
          <w:szCs w:val="24"/>
        </w:rPr>
      </w:pPr>
      <w:r>
        <w:rPr>
          <w:rFonts w:ascii="Times New Roman" w:hAnsi="Times New Roman"/>
          <w:color w:val="363435"/>
          <w:sz w:val="24"/>
          <w:szCs w:val="24"/>
        </w:rPr>
        <w:t>The</w:t>
      </w:r>
      <w:r>
        <w:rPr>
          <w:rFonts w:ascii="Times New Roman" w:hAnsi="Times New Roman"/>
          <w:color w:val="363435"/>
          <w:spacing w:val="-6"/>
          <w:sz w:val="24"/>
          <w:szCs w:val="24"/>
        </w:rPr>
        <w:t xml:space="preserve"> </w:t>
      </w:r>
      <w:r>
        <w:rPr>
          <w:rFonts w:ascii="Times New Roman" w:hAnsi="Times New Roman"/>
          <w:color w:val="363435"/>
          <w:sz w:val="24"/>
          <w:szCs w:val="24"/>
        </w:rPr>
        <w:t>Insulation</w:t>
      </w:r>
      <w:r>
        <w:rPr>
          <w:rFonts w:ascii="Times New Roman" w:hAnsi="Times New Roman"/>
          <w:color w:val="363435"/>
          <w:spacing w:val="-6"/>
          <w:sz w:val="24"/>
          <w:szCs w:val="24"/>
        </w:rPr>
        <w:t xml:space="preserve"> </w:t>
      </w:r>
      <w:r>
        <w:rPr>
          <w:rFonts w:ascii="Times New Roman" w:hAnsi="Times New Roman"/>
          <w:color w:val="363435"/>
          <w:sz w:val="24"/>
          <w:szCs w:val="24"/>
        </w:rPr>
        <w:t>can</w:t>
      </w:r>
      <w:r>
        <w:rPr>
          <w:rFonts w:ascii="Times New Roman" w:hAnsi="Times New Roman"/>
          <w:color w:val="363435"/>
          <w:spacing w:val="-6"/>
          <w:sz w:val="24"/>
          <w:szCs w:val="24"/>
        </w:rPr>
        <w:t xml:space="preserve"> </w:t>
      </w:r>
      <w:r>
        <w:rPr>
          <w:rFonts w:ascii="Times New Roman" w:hAnsi="Times New Roman"/>
          <w:color w:val="363435"/>
          <w:sz w:val="24"/>
          <w:szCs w:val="24"/>
        </w:rPr>
        <w:t>be</w:t>
      </w:r>
      <w:r>
        <w:rPr>
          <w:rFonts w:ascii="Times New Roman" w:hAnsi="Times New Roman"/>
          <w:color w:val="363435"/>
          <w:spacing w:val="-6"/>
          <w:sz w:val="24"/>
          <w:szCs w:val="24"/>
        </w:rPr>
        <w:t xml:space="preserve"> </w:t>
      </w:r>
      <w:r>
        <w:rPr>
          <w:rFonts w:ascii="Times New Roman" w:hAnsi="Times New Roman"/>
          <w:color w:val="363435"/>
          <w:sz w:val="24"/>
          <w:szCs w:val="24"/>
        </w:rPr>
        <w:t>classified</w:t>
      </w:r>
      <w:r>
        <w:rPr>
          <w:rFonts w:ascii="Times New Roman" w:hAnsi="Times New Roman"/>
          <w:color w:val="363435"/>
          <w:spacing w:val="-6"/>
          <w:sz w:val="24"/>
          <w:szCs w:val="24"/>
        </w:rPr>
        <w:t xml:space="preserve"> </w:t>
      </w:r>
      <w:r>
        <w:rPr>
          <w:rFonts w:ascii="Times New Roman" w:hAnsi="Times New Roman"/>
          <w:color w:val="363435"/>
          <w:sz w:val="24"/>
          <w:szCs w:val="24"/>
        </w:rPr>
        <w:t>into</w:t>
      </w:r>
      <w:r>
        <w:rPr>
          <w:rFonts w:ascii="Times New Roman" w:hAnsi="Times New Roman"/>
          <w:color w:val="363435"/>
          <w:spacing w:val="-6"/>
          <w:sz w:val="24"/>
          <w:szCs w:val="24"/>
        </w:rPr>
        <w:t xml:space="preserve"> </w:t>
      </w:r>
      <w:r>
        <w:rPr>
          <w:rFonts w:ascii="Times New Roman" w:hAnsi="Times New Roman"/>
          <w:color w:val="363435"/>
          <w:sz w:val="24"/>
          <w:szCs w:val="24"/>
        </w:rPr>
        <w:t>three</w:t>
      </w:r>
      <w:r>
        <w:rPr>
          <w:rFonts w:ascii="Times New Roman" w:hAnsi="Times New Roman"/>
          <w:color w:val="363435"/>
          <w:spacing w:val="-6"/>
          <w:sz w:val="24"/>
          <w:szCs w:val="24"/>
        </w:rPr>
        <w:t xml:space="preserve"> </w:t>
      </w:r>
      <w:r>
        <w:rPr>
          <w:rFonts w:ascii="Times New Roman" w:hAnsi="Times New Roman"/>
          <w:color w:val="363435"/>
          <w:sz w:val="24"/>
          <w:szCs w:val="24"/>
        </w:rPr>
        <w:t>groups</w:t>
      </w:r>
      <w:r>
        <w:rPr>
          <w:rFonts w:ascii="Times New Roman" w:hAnsi="Times New Roman"/>
          <w:color w:val="363435"/>
          <w:spacing w:val="-6"/>
          <w:sz w:val="24"/>
          <w:szCs w:val="24"/>
        </w:rPr>
        <w:t xml:space="preserve"> </w:t>
      </w:r>
      <w:r>
        <w:rPr>
          <w:rFonts w:ascii="Times New Roman" w:hAnsi="Times New Roman"/>
          <w:color w:val="363435"/>
          <w:sz w:val="24"/>
          <w:szCs w:val="24"/>
        </w:rPr>
        <w:t>according</w:t>
      </w:r>
      <w:r>
        <w:rPr>
          <w:rFonts w:ascii="Times New Roman" w:hAnsi="Times New Roman"/>
          <w:color w:val="363435"/>
          <w:spacing w:val="-6"/>
          <w:sz w:val="24"/>
          <w:szCs w:val="24"/>
        </w:rPr>
        <w:t xml:space="preserve"> </w:t>
      </w:r>
      <w:r>
        <w:rPr>
          <w:rFonts w:ascii="Times New Roman" w:hAnsi="Times New Roman"/>
          <w:color w:val="363435"/>
          <w:sz w:val="24"/>
          <w:szCs w:val="24"/>
        </w:rPr>
        <w:t>to</w:t>
      </w:r>
      <w:r>
        <w:rPr>
          <w:rFonts w:ascii="Times New Roman" w:hAnsi="Times New Roman"/>
          <w:color w:val="363435"/>
          <w:spacing w:val="-6"/>
          <w:sz w:val="24"/>
          <w:szCs w:val="24"/>
        </w:rPr>
        <w:t xml:space="preserve"> </w:t>
      </w:r>
      <w:r>
        <w:rPr>
          <w:rFonts w:ascii="Times New Roman" w:hAnsi="Times New Roman"/>
          <w:color w:val="363435"/>
          <w:sz w:val="24"/>
          <w:szCs w:val="24"/>
        </w:rPr>
        <w:t>the</w:t>
      </w:r>
      <w:r>
        <w:rPr>
          <w:rFonts w:ascii="Times New Roman" w:hAnsi="Times New Roman"/>
          <w:color w:val="363435"/>
          <w:spacing w:val="-6"/>
          <w:sz w:val="24"/>
          <w:szCs w:val="24"/>
        </w:rPr>
        <w:t xml:space="preserve"> </w:t>
      </w:r>
      <w:r>
        <w:rPr>
          <w:rFonts w:ascii="Times New Roman" w:hAnsi="Times New Roman"/>
          <w:color w:val="363435"/>
          <w:sz w:val="24"/>
          <w:szCs w:val="24"/>
        </w:rPr>
        <w:t>temperature</w:t>
      </w:r>
      <w:r>
        <w:rPr>
          <w:rFonts w:ascii="Times New Roman" w:hAnsi="Times New Roman"/>
          <w:color w:val="363435"/>
          <w:spacing w:val="-6"/>
          <w:sz w:val="24"/>
          <w:szCs w:val="24"/>
        </w:rPr>
        <w:t xml:space="preserve"> </w:t>
      </w:r>
      <w:r>
        <w:rPr>
          <w:rFonts w:ascii="Times New Roman" w:hAnsi="Times New Roman"/>
          <w:color w:val="363435"/>
          <w:sz w:val="24"/>
          <w:szCs w:val="24"/>
        </w:rPr>
        <w:t>ranges</w:t>
      </w:r>
      <w:r>
        <w:rPr>
          <w:rFonts w:ascii="Times New Roman" w:hAnsi="Times New Roman"/>
          <w:color w:val="363435"/>
          <w:spacing w:val="-6"/>
          <w:sz w:val="24"/>
          <w:szCs w:val="24"/>
        </w:rPr>
        <w:t xml:space="preserve"> </w:t>
      </w:r>
      <w:r>
        <w:rPr>
          <w:rFonts w:ascii="Times New Roman" w:hAnsi="Times New Roman"/>
          <w:color w:val="363435"/>
          <w:sz w:val="24"/>
          <w:szCs w:val="24"/>
        </w:rPr>
        <w:t>for</w:t>
      </w:r>
      <w:r>
        <w:rPr>
          <w:rFonts w:ascii="Times New Roman" w:hAnsi="Times New Roman"/>
          <w:color w:val="363435"/>
          <w:spacing w:val="-6"/>
          <w:sz w:val="24"/>
          <w:szCs w:val="24"/>
        </w:rPr>
        <w:t xml:space="preserve"> </w:t>
      </w:r>
      <w:r>
        <w:rPr>
          <w:rFonts w:ascii="Times New Roman" w:hAnsi="Times New Roman"/>
          <w:color w:val="363435"/>
          <w:sz w:val="24"/>
          <w:szCs w:val="24"/>
        </w:rPr>
        <w:t>which they</w:t>
      </w:r>
      <w:r>
        <w:rPr>
          <w:rFonts w:ascii="Times New Roman" w:hAnsi="Times New Roman"/>
          <w:color w:val="363435"/>
          <w:spacing w:val="6"/>
          <w:sz w:val="24"/>
          <w:szCs w:val="24"/>
        </w:rPr>
        <w:t xml:space="preserve"> </w:t>
      </w:r>
      <w:r>
        <w:rPr>
          <w:rFonts w:ascii="Times New Roman" w:hAnsi="Times New Roman"/>
          <w:color w:val="363435"/>
          <w:sz w:val="24"/>
          <w:szCs w:val="24"/>
        </w:rPr>
        <w:t>are</w:t>
      </w:r>
      <w:r>
        <w:rPr>
          <w:rFonts w:ascii="Times New Roman" w:hAnsi="Times New Roman"/>
          <w:color w:val="363435"/>
          <w:spacing w:val="6"/>
          <w:sz w:val="24"/>
          <w:szCs w:val="24"/>
        </w:rPr>
        <w:t xml:space="preserve"> </w:t>
      </w:r>
      <w:r>
        <w:rPr>
          <w:rFonts w:ascii="Times New Roman" w:hAnsi="Times New Roman"/>
          <w:color w:val="363435"/>
          <w:sz w:val="24"/>
          <w:szCs w:val="24"/>
        </w:rPr>
        <w:t>used.</w:t>
      </w:r>
    </w:p>
    <w:p w:rsidR="0047607A" w:rsidRDefault="00132A34" w:rsidP="0047607A">
      <w:pPr>
        <w:widowControl w:val="0"/>
        <w:autoSpaceDE w:val="0"/>
        <w:autoSpaceDN w:val="0"/>
        <w:adjustRightInd w:val="0"/>
        <w:spacing w:line="360" w:lineRule="auto"/>
        <w:ind w:right="-84"/>
        <w:jc w:val="both"/>
        <w:rPr>
          <w:rFonts w:ascii="Times New Roman" w:hAnsi="Times New Roman"/>
          <w:b/>
          <w:bCs/>
          <w:color w:val="363435"/>
          <w:sz w:val="24"/>
          <w:szCs w:val="24"/>
        </w:rPr>
      </w:pPr>
      <w:r>
        <w:rPr>
          <w:rFonts w:ascii="Times New Roman" w:hAnsi="Times New Roman"/>
          <w:b/>
          <w:bCs/>
          <w:color w:val="363435"/>
          <w:sz w:val="24"/>
          <w:szCs w:val="24"/>
        </w:rPr>
        <w:t>Low</w:t>
      </w:r>
      <w:r>
        <w:rPr>
          <w:rFonts w:ascii="Times New Roman" w:hAnsi="Times New Roman"/>
          <w:b/>
          <w:bCs/>
          <w:color w:val="363435"/>
          <w:spacing w:val="2"/>
          <w:sz w:val="24"/>
          <w:szCs w:val="24"/>
        </w:rPr>
        <w:t xml:space="preserve"> </w:t>
      </w:r>
      <w:r>
        <w:rPr>
          <w:rFonts w:ascii="Times New Roman" w:hAnsi="Times New Roman"/>
          <w:b/>
          <w:bCs/>
          <w:color w:val="363435"/>
          <w:spacing w:val="-22"/>
          <w:sz w:val="24"/>
          <w:szCs w:val="24"/>
        </w:rPr>
        <w:t>T</w:t>
      </w:r>
      <w:r>
        <w:rPr>
          <w:rFonts w:ascii="Times New Roman" w:hAnsi="Times New Roman"/>
          <w:b/>
          <w:bCs/>
          <w:color w:val="363435"/>
          <w:sz w:val="24"/>
          <w:szCs w:val="24"/>
        </w:rPr>
        <w:t>emperatu</w:t>
      </w:r>
      <w:r>
        <w:rPr>
          <w:rFonts w:ascii="Times New Roman" w:hAnsi="Times New Roman"/>
          <w:b/>
          <w:bCs/>
          <w:color w:val="363435"/>
          <w:spacing w:val="-4"/>
          <w:sz w:val="24"/>
          <w:szCs w:val="24"/>
        </w:rPr>
        <w:t>r</w:t>
      </w:r>
      <w:r>
        <w:rPr>
          <w:rFonts w:ascii="Times New Roman" w:hAnsi="Times New Roman"/>
          <w:b/>
          <w:bCs/>
          <w:color w:val="363435"/>
          <w:sz w:val="24"/>
          <w:szCs w:val="24"/>
        </w:rPr>
        <w:t>e</w:t>
      </w:r>
      <w:r>
        <w:rPr>
          <w:rFonts w:ascii="Times New Roman" w:hAnsi="Times New Roman"/>
          <w:b/>
          <w:bCs/>
          <w:color w:val="363435"/>
          <w:spacing w:val="6"/>
          <w:sz w:val="24"/>
          <w:szCs w:val="24"/>
        </w:rPr>
        <w:t xml:space="preserve"> </w:t>
      </w:r>
      <w:r>
        <w:rPr>
          <w:rFonts w:ascii="Times New Roman" w:hAnsi="Times New Roman"/>
          <w:b/>
          <w:bCs/>
          <w:color w:val="363435"/>
          <w:sz w:val="24"/>
          <w:szCs w:val="24"/>
        </w:rPr>
        <w:t>Insulations</w:t>
      </w:r>
      <w:r>
        <w:rPr>
          <w:rFonts w:ascii="Times New Roman" w:hAnsi="Times New Roman"/>
          <w:b/>
          <w:bCs/>
          <w:color w:val="363435"/>
          <w:spacing w:val="6"/>
          <w:sz w:val="24"/>
          <w:szCs w:val="24"/>
        </w:rPr>
        <w:t xml:space="preserve"> (</w:t>
      </w:r>
      <w:r>
        <w:rPr>
          <w:rFonts w:ascii="Times New Roman" w:hAnsi="Times New Roman"/>
          <w:b/>
          <w:bCs/>
          <w:color w:val="363435"/>
          <w:sz w:val="24"/>
          <w:szCs w:val="24"/>
        </w:rPr>
        <w:t>up</w:t>
      </w:r>
      <w:r>
        <w:rPr>
          <w:rFonts w:ascii="Times New Roman" w:hAnsi="Times New Roman"/>
          <w:b/>
          <w:bCs/>
          <w:color w:val="363435"/>
          <w:spacing w:val="6"/>
          <w:sz w:val="24"/>
          <w:szCs w:val="24"/>
        </w:rPr>
        <w:t xml:space="preserve"> </w:t>
      </w:r>
      <w:r>
        <w:rPr>
          <w:rFonts w:ascii="Times New Roman" w:hAnsi="Times New Roman"/>
          <w:b/>
          <w:bCs/>
          <w:color w:val="363435"/>
          <w:sz w:val="24"/>
          <w:szCs w:val="24"/>
        </w:rPr>
        <w:t>to</w:t>
      </w:r>
      <w:r>
        <w:rPr>
          <w:rFonts w:ascii="Times New Roman" w:hAnsi="Times New Roman"/>
          <w:b/>
          <w:bCs/>
          <w:color w:val="363435"/>
          <w:spacing w:val="6"/>
          <w:sz w:val="24"/>
          <w:szCs w:val="24"/>
        </w:rPr>
        <w:t xml:space="preserve"> </w:t>
      </w:r>
      <w:r>
        <w:rPr>
          <w:rFonts w:ascii="Times New Roman" w:hAnsi="Times New Roman"/>
          <w:b/>
          <w:bCs/>
          <w:color w:val="363435"/>
          <w:sz w:val="24"/>
          <w:szCs w:val="24"/>
        </w:rPr>
        <w:t>90</w:t>
      </w:r>
      <w:r>
        <w:rPr>
          <w:rFonts w:ascii="Times New Roman" w:hAnsi="Times New Roman"/>
          <w:b/>
          <w:bCs/>
          <w:color w:val="363435"/>
          <w:spacing w:val="6"/>
          <w:sz w:val="24"/>
          <w:szCs w:val="24"/>
        </w:rPr>
        <w:t xml:space="preserve"> </w:t>
      </w:r>
      <w:r>
        <w:rPr>
          <w:rFonts w:ascii="Times New Roman" w:hAnsi="Times New Roman"/>
          <w:b/>
          <w:bCs/>
          <w:color w:val="363435"/>
          <w:sz w:val="24"/>
          <w:szCs w:val="24"/>
        </w:rPr>
        <w:t>°C)</w:t>
      </w:r>
      <w:r w:rsidR="0047607A">
        <w:rPr>
          <w:rFonts w:ascii="Times New Roman" w:hAnsi="Times New Roman"/>
          <w:b/>
          <w:bCs/>
          <w:color w:val="363435"/>
          <w:sz w:val="24"/>
          <w:szCs w:val="24"/>
        </w:rPr>
        <w:t xml:space="preserve">: </w:t>
      </w:r>
    </w:p>
    <w:p w:rsidR="00132A34" w:rsidRDefault="00132A34" w:rsidP="0047607A">
      <w:pPr>
        <w:widowControl w:val="0"/>
        <w:autoSpaceDE w:val="0"/>
        <w:autoSpaceDN w:val="0"/>
        <w:adjustRightInd w:val="0"/>
        <w:spacing w:line="360" w:lineRule="auto"/>
        <w:ind w:right="-84"/>
        <w:jc w:val="both"/>
        <w:rPr>
          <w:rFonts w:ascii="Times New Roman" w:hAnsi="Times New Roman"/>
          <w:color w:val="000000"/>
          <w:sz w:val="24"/>
          <w:szCs w:val="24"/>
        </w:rPr>
      </w:pPr>
      <w:r>
        <w:rPr>
          <w:rFonts w:ascii="Times New Roman" w:hAnsi="Times New Roman"/>
          <w:color w:val="363435"/>
          <w:sz w:val="24"/>
          <w:szCs w:val="24"/>
        </w:rPr>
        <w:t>This range covers insulating materials for refrigerators, cold and hot water systems, storage tanks,</w:t>
      </w:r>
      <w:r>
        <w:rPr>
          <w:rFonts w:ascii="Times New Roman" w:hAnsi="Times New Roman"/>
          <w:color w:val="363435"/>
          <w:spacing w:val="4"/>
          <w:sz w:val="24"/>
          <w:szCs w:val="24"/>
        </w:rPr>
        <w:t xml:space="preserve"> </w:t>
      </w:r>
      <w:r>
        <w:rPr>
          <w:rFonts w:ascii="Times New Roman" w:hAnsi="Times New Roman"/>
          <w:color w:val="363435"/>
          <w:sz w:val="24"/>
          <w:szCs w:val="24"/>
        </w:rPr>
        <w:t>etc. The</w:t>
      </w:r>
      <w:r>
        <w:rPr>
          <w:rFonts w:ascii="Times New Roman" w:hAnsi="Times New Roman"/>
          <w:color w:val="363435"/>
          <w:spacing w:val="4"/>
          <w:sz w:val="24"/>
          <w:szCs w:val="24"/>
        </w:rPr>
        <w:t xml:space="preserve"> </w:t>
      </w:r>
      <w:r>
        <w:rPr>
          <w:rFonts w:ascii="Times New Roman" w:hAnsi="Times New Roman"/>
          <w:color w:val="363435"/>
          <w:sz w:val="24"/>
          <w:szCs w:val="24"/>
        </w:rPr>
        <w:t>commonly</w:t>
      </w:r>
      <w:r>
        <w:rPr>
          <w:rFonts w:ascii="Times New Roman" w:hAnsi="Times New Roman"/>
          <w:color w:val="363435"/>
          <w:spacing w:val="4"/>
          <w:sz w:val="24"/>
          <w:szCs w:val="24"/>
        </w:rPr>
        <w:t xml:space="preserve"> </w:t>
      </w:r>
      <w:r>
        <w:rPr>
          <w:rFonts w:ascii="Times New Roman" w:hAnsi="Times New Roman"/>
          <w:color w:val="363435"/>
          <w:sz w:val="24"/>
          <w:szCs w:val="24"/>
        </w:rPr>
        <w:t>used</w:t>
      </w:r>
      <w:r>
        <w:rPr>
          <w:rFonts w:ascii="Times New Roman" w:hAnsi="Times New Roman"/>
          <w:color w:val="363435"/>
          <w:spacing w:val="4"/>
          <w:sz w:val="24"/>
          <w:szCs w:val="24"/>
        </w:rPr>
        <w:t xml:space="preserve"> </w:t>
      </w:r>
      <w:r>
        <w:rPr>
          <w:rFonts w:ascii="Times New Roman" w:hAnsi="Times New Roman"/>
          <w:color w:val="363435"/>
          <w:sz w:val="24"/>
          <w:szCs w:val="24"/>
        </w:rPr>
        <w:t>materials</w:t>
      </w:r>
      <w:r>
        <w:rPr>
          <w:rFonts w:ascii="Times New Roman" w:hAnsi="Times New Roman"/>
          <w:color w:val="363435"/>
          <w:spacing w:val="4"/>
          <w:sz w:val="24"/>
          <w:szCs w:val="24"/>
        </w:rPr>
        <w:t xml:space="preserve"> </w:t>
      </w:r>
      <w:r>
        <w:rPr>
          <w:rFonts w:ascii="Times New Roman" w:hAnsi="Times New Roman"/>
          <w:color w:val="363435"/>
          <w:sz w:val="24"/>
          <w:szCs w:val="24"/>
        </w:rPr>
        <w:t>are</w:t>
      </w:r>
      <w:r>
        <w:rPr>
          <w:rFonts w:ascii="Times New Roman" w:hAnsi="Times New Roman"/>
          <w:color w:val="363435"/>
          <w:spacing w:val="4"/>
          <w:sz w:val="24"/>
          <w:szCs w:val="24"/>
        </w:rPr>
        <w:t xml:space="preserve"> </w:t>
      </w:r>
      <w:r>
        <w:rPr>
          <w:rFonts w:ascii="Times New Roman" w:hAnsi="Times New Roman"/>
          <w:color w:val="363435"/>
          <w:sz w:val="24"/>
          <w:szCs w:val="24"/>
        </w:rPr>
        <w:t xml:space="preserve">Cork, </w:t>
      </w:r>
      <w:r>
        <w:rPr>
          <w:rFonts w:ascii="Times New Roman" w:hAnsi="Times New Roman"/>
          <w:color w:val="363435"/>
          <w:spacing w:val="-19"/>
          <w:sz w:val="24"/>
          <w:szCs w:val="24"/>
        </w:rPr>
        <w:t>W</w:t>
      </w:r>
      <w:r>
        <w:rPr>
          <w:rFonts w:ascii="Times New Roman" w:hAnsi="Times New Roman"/>
          <w:color w:val="363435"/>
          <w:sz w:val="24"/>
          <w:szCs w:val="24"/>
        </w:rPr>
        <w:t>ood,</w:t>
      </w:r>
      <w:r>
        <w:rPr>
          <w:rFonts w:ascii="Times New Roman" w:hAnsi="Times New Roman"/>
          <w:color w:val="363435"/>
          <w:spacing w:val="4"/>
          <w:sz w:val="24"/>
          <w:szCs w:val="24"/>
        </w:rPr>
        <w:t xml:space="preserve"> </w:t>
      </w:r>
      <w:r>
        <w:rPr>
          <w:rFonts w:ascii="Times New Roman" w:hAnsi="Times New Roman"/>
          <w:color w:val="363435"/>
          <w:sz w:val="24"/>
          <w:szCs w:val="24"/>
        </w:rPr>
        <w:t>85%</w:t>
      </w:r>
      <w:r>
        <w:rPr>
          <w:rFonts w:ascii="Times New Roman" w:hAnsi="Times New Roman"/>
          <w:color w:val="363435"/>
          <w:spacing w:val="4"/>
          <w:sz w:val="24"/>
          <w:szCs w:val="24"/>
        </w:rPr>
        <w:t xml:space="preserve"> </w:t>
      </w:r>
      <w:r>
        <w:rPr>
          <w:rFonts w:ascii="Times New Roman" w:hAnsi="Times New Roman"/>
          <w:color w:val="363435"/>
          <w:sz w:val="24"/>
          <w:szCs w:val="24"/>
        </w:rPr>
        <w:t>magnesia,</w:t>
      </w:r>
      <w:r>
        <w:rPr>
          <w:rFonts w:ascii="Times New Roman" w:hAnsi="Times New Roman"/>
          <w:color w:val="363435"/>
          <w:spacing w:val="4"/>
          <w:sz w:val="24"/>
          <w:szCs w:val="24"/>
        </w:rPr>
        <w:t xml:space="preserve"> </w:t>
      </w:r>
      <w:r>
        <w:rPr>
          <w:rFonts w:ascii="Times New Roman" w:hAnsi="Times New Roman"/>
          <w:color w:val="363435"/>
          <w:sz w:val="24"/>
          <w:szCs w:val="24"/>
        </w:rPr>
        <w:t>Mineral</w:t>
      </w:r>
      <w:r>
        <w:rPr>
          <w:rFonts w:ascii="Times New Roman" w:hAnsi="Times New Roman"/>
          <w:color w:val="363435"/>
          <w:spacing w:val="4"/>
          <w:sz w:val="24"/>
          <w:szCs w:val="24"/>
        </w:rPr>
        <w:t xml:space="preserve"> </w:t>
      </w:r>
      <w:proofErr w:type="spellStart"/>
      <w:r>
        <w:rPr>
          <w:rFonts w:ascii="Times New Roman" w:hAnsi="Times New Roman"/>
          <w:color w:val="363435"/>
          <w:sz w:val="24"/>
          <w:szCs w:val="24"/>
        </w:rPr>
        <w:t>Fibers</w:t>
      </w:r>
      <w:proofErr w:type="spellEnd"/>
      <w:r>
        <w:rPr>
          <w:rFonts w:ascii="Times New Roman" w:hAnsi="Times New Roman"/>
          <w:color w:val="363435"/>
          <w:sz w:val="24"/>
          <w:szCs w:val="24"/>
        </w:rPr>
        <w:t>, Polyurethane</w:t>
      </w:r>
      <w:r>
        <w:rPr>
          <w:rFonts w:ascii="Times New Roman" w:hAnsi="Times New Roman"/>
          <w:color w:val="363435"/>
          <w:spacing w:val="6"/>
          <w:sz w:val="24"/>
          <w:szCs w:val="24"/>
        </w:rPr>
        <w:t xml:space="preserve"> </w:t>
      </w:r>
      <w:r>
        <w:rPr>
          <w:rFonts w:ascii="Times New Roman" w:hAnsi="Times New Roman"/>
          <w:color w:val="363435"/>
          <w:sz w:val="24"/>
          <w:szCs w:val="24"/>
        </w:rPr>
        <w:t>and</w:t>
      </w:r>
      <w:r>
        <w:rPr>
          <w:rFonts w:ascii="Times New Roman" w:hAnsi="Times New Roman"/>
          <w:color w:val="363435"/>
          <w:spacing w:val="6"/>
          <w:sz w:val="24"/>
          <w:szCs w:val="24"/>
        </w:rPr>
        <w:t xml:space="preserve"> </w:t>
      </w:r>
      <w:r>
        <w:rPr>
          <w:rFonts w:ascii="Times New Roman" w:hAnsi="Times New Roman"/>
          <w:color w:val="363435"/>
          <w:sz w:val="24"/>
          <w:szCs w:val="24"/>
        </w:rPr>
        <w:t>expanded</w:t>
      </w:r>
      <w:r>
        <w:rPr>
          <w:rFonts w:ascii="Times New Roman" w:hAnsi="Times New Roman"/>
          <w:color w:val="363435"/>
          <w:spacing w:val="6"/>
          <w:sz w:val="24"/>
          <w:szCs w:val="24"/>
        </w:rPr>
        <w:t xml:space="preserve"> </w:t>
      </w:r>
      <w:proofErr w:type="gramStart"/>
      <w:r>
        <w:rPr>
          <w:rFonts w:ascii="Times New Roman" w:hAnsi="Times New Roman"/>
          <w:color w:val="363435"/>
          <w:sz w:val="24"/>
          <w:szCs w:val="24"/>
        </w:rPr>
        <w:t>Polystyrene</w:t>
      </w:r>
      <w:proofErr w:type="gramEnd"/>
      <w:r>
        <w:rPr>
          <w:rFonts w:ascii="Times New Roman" w:hAnsi="Times New Roman"/>
          <w:color w:val="363435"/>
          <w:sz w:val="24"/>
          <w:szCs w:val="24"/>
        </w:rPr>
        <w:t>,</w:t>
      </w:r>
      <w:r>
        <w:rPr>
          <w:rFonts w:ascii="Times New Roman" w:hAnsi="Times New Roman"/>
          <w:color w:val="363435"/>
          <w:spacing w:val="6"/>
          <w:sz w:val="24"/>
          <w:szCs w:val="24"/>
        </w:rPr>
        <w:t xml:space="preserve"> </w:t>
      </w:r>
      <w:r>
        <w:rPr>
          <w:rFonts w:ascii="Times New Roman" w:hAnsi="Times New Roman"/>
          <w:color w:val="363435"/>
          <w:sz w:val="24"/>
          <w:szCs w:val="24"/>
        </w:rPr>
        <w:t>etc.</w:t>
      </w:r>
    </w:p>
    <w:p w:rsidR="0047607A" w:rsidRDefault="00132A34" w:rsidP="0047607A">
      <w:pPr>
        <w:widowControl w:val="0"/>
        <w:autoSpaceDE w:val="0"/>
        <w:autoSpaceDN w:val="0"/>
        <w:adjustRightInd w:val="0"/>
        <w:spacing w:line="360" w:lineRule="auto"/>
        <w:ind w:right="-84"/>
        <w:jc w:val="both"/>
        <w:rPr>
          <w:rFonts w:ascii="Times New Roman" w:hAnsi="Times New Roman"/>
          <w:b/>
          <w:bCs/>
          <w:color w:val="363435"/>
          <w:sz w:val="24"/>
          <w:szCs w:val="24"/>
        </w:rPr>
      </w:pPr>
      <w:r>
        <w:rPr>
          <w:rFonts w:ascii="Times New Roman" w:hAnsi="Times New Roman"/>
          <w:b/>
          <w:bCs/>
          <w:color w:val="363435"/>
          <w:sz w:val="24"/>
          <w:szCs w:val="24"/>
        </w:rPr>
        <w:t>Medium</w:t>
      </w:r>
      <w:r>
        <w:rPr>
          <w:rFonts w:ascii="Times New Roman" w:hAnsi="Times New Roman"/>
          <w:b/>
          <w:bCs/>
          <w:color w:val="363435"/>
          <w:spacing w:val="2"/>
          <w:sz w:val="24"/>
          <w:szCs w:val="24"/>
        </w:rPr>
        <w:t xml:space="preserve"> </w:t>
      </w:r>
      <w:r>
        <w:rPr>
          <w:rFonts w:ascii="Times New Roman" w:hAnsi="Times New Roman"/>
          <w:b/>
          <w:bCs/>
          <w:color w:val="363435"/>
          <w:spacing w:val="-22"/>
          <w:sz w:val="24"/>
          <w:szCs w:val="24"/>
        </w:rPr>
        <w:t>T</w:t>
      </w:r>
      <w:r>
        <w:rPr>
          <w:rFonts w:ascii="Times New Roman" w:hAnsi="Times New Roman"/>
          <w:b/>
          <w:bCs/>
          <w:color w:val="363435"/>
          <w:sz w:val="24"/>
          <w:szCs w:val="24"/>
        </w:rPr>
        <w:t>emperatu</w:t>
      </w:r>
      <w:r>
        <w:rPr>
          <w:rFonts w:ascii="Times New Roman" w:hAnsi="Times New Roman"/>
          <w:b/>
          <w:bCs/>
          <w:color w:val="363435"/>
          <w:spacing w:val="-4"/>
          <w:sz w:val="24"/>
          <w:szCs w:val="24"/>
        </w:rPr>
        <w:t>r</w:t>
      </w:r>
      <w:r>
        <w:rPr>
          <w:rFonts w:ascii="Times New Roman" w:hAnsi="Times New Roman"/>
          <w:b/>
          <w:bCs/>
          <w:color w:val="363435"/>
          <w:sz w:val="24"/>
          <w:szCs w:val="24"/>
        </w:rPr>
        <w:t>e</w:t>
      </w:r>
      <w:r>
        <w:rPr>
          <w:rFonts w:ascii="Times New Roman" w:hAnsi="Times New Roman"/>
          <w:b/>
          <w:bCs/>
          <w:color w:val="363435"/>
          <w:spacing w:val="6"/>
          <w:sz w:val="24"/>
          <w:szCs w:val="24"/>
        </w:rPr>
        <w:t xml:space="preserve"> </w:t>
      </w:r>
      <w:r>
        <w:rPr>
          <w:rFonts w:ascii="Times New Roman" w:hAnsi="Times New Roman"/>
          <w:b/>
          <w:bCs/>
          <w:color w:val="363435"/>
          <w:sz w:val="24"/>
          <w:szCs w:val="24"/>
        </w:rPr>
        <w:t>Insulations</w:t>
      </w:r>
      <w:r>
        <w:rPr>
          <w:rFonts w:ascii="Times New Roman" w:hAnsi="Times New Roman"/>
          <w:b/>
          <w:bCs/>
          <w:color w:val="363435"/>
          <w:spacing w:val="6"/>
          <w:sz w:val="24"/>
          <w:szCs w:val="24"/>
        </w:rPr>
        <w:t xml:space="preserve"> </w:t>
      </w:r>
      <w:r>
        <w:rPr>
          <w:rFonts w:ascii="Times New Roman" w:hAnsi="Times New Roman"/>
          <w:b/>
          <w:bCs/>
          <w:color w:val="363435"/>
          <w:sz w:val="24"/>
          <w:szCs w:val="24"/>
        </w:rPr>
        <w:t>(90</w:t>
      </w:r>
      <w:r>
        <w:rPr>
          <w:rFonts w:ascii="Times New Roman" w:hAnsi="Times New Roman"/>
          <w:b/>
          <w:bCs/>
          <w:color w:val="363435"/>
          <w:spacing w:val="6"/>
          <w:sz w:val="24"/>
          <w:szCs w:val="24"/>
        </w:rPr>
        <w:t xml:space="preserve"> </w:t>
      </w:r>
      <w:r>
        <w:rPr>
          <w:rFonts w:ascii="Times New Roman" w:hAnsi="Times New Roman"/>
          <w:b/>
          <w:bCs/>
          <w:color w:val="363435"/>
          <w:sz w:val="24"/>
          <w:szCs w:val="24"/>
        </w:rPr>
        <w:t>–</w:t>
      </w:r>
      <w:r>
        <w:rPr>
          <w:rFonts w:ascii="Times New Roman" w:hAnsi="Times New Roman"/>
          <w:b/>
          <w:bCs/>
          <w:color w:val="363435"/>
          <w:spacing w:val="6"/>
          <w:sz w:val="24"/>
          <w:szCs w:val="24"/>
        </w:rPr>
        <w:t xml:space="preserve"> </w:t>
      </w:r>
      <w:r>
        <w:rPr>
          <w:rFonts w:ascii="Times New Roman" w:hAnsi="Times New Roman"/>
          <w:b/>
          <w:bCs/>
          <w:color w:val="363435"/>
          <w:sz w:val="24"/>
          <w:szCs w:val="24"/>
        </w:rPr>
        <w:t>325</w:t>
      </w:r>
      <w:r>
        <w:rPr>
          <w:rFonts w:ascii="Times New Roman" w:hAnsi="Times New Roman"/>
          <w:b/>
          <w:bCs/>
          <w:color w:val="363435"/>
          <w:spacing w:val="-17"/>
          <w:sz w:val="24"/>
          <w:szCs w:val="24"/>
        </w:rPr>
        <w:t xml:space="preserve"> </w:t>
      </w:r>
      <w:r>
        <w:rPr>
          <w:rFonts w:ascii="Times New Roman" w:hAnsi="Times New Roman"/>
          <w:b/>
          <w:bCs/>
          <w:color w:val="363435"/>
          <w:sz w:val="24"/>
          <w:szCs w:val="24"/>
        </w:rPr>
        <w:t>°C)</w:t>
      </w:r>
      <w:r w:rsidR="0047607A">
        <w:rPr>
          <w:rFonts w:ascii="Times New Roman" w:hAnsi="Times New Roman"/>
          <w:b/>
          <w:bCs/>
          <w:color w:val="363435"/>
          <w:sz w:val="24"/>
          <w:szCs w:val="24"/>
        </w:rPr>
        <w:t xml:space="preserve">: </w:t>
      </w:r>
    </w:p>
    <w:p w:rsidR="00132A34" w:rsidRDefault="00132A34" w:rsidP="0047607A">
      <w:pPr>
        <w:widowControl w:val="0"/>
        <w:autoSpaceDE w:val="0"/>
        <w:autoSpaceDN w:val="0"/>
        <w:adjustRightInd w:val="0"/>
        <w:spacing w:line="360" w:lineRule="auto"/>
        <w:ind w:right="-84"/>
        <w:jc w:val="both"/>
        <w:rPr>
          <w:rFonts w:ascii="Times New Roman" w:hAnsi="Times New Roman"/>
          <w:color w:val="000000"/>
          <w:sz w:val="24"/>
          <w:szCs w:val="24"/>
        </w:rPr>
      </w:pPr>
      <w:r>
        <w:rPr>
          <w:rFonts w:ascii="Times New Roman" w:hAnsi="Times New Roman"/>
          <w:color w:val="363435"/>
          <w:sz w:val="24"/>
          <w:szCs w:val="24"/>
        </w:rPr>
        <w:t>Insulators</w:t>
      </w:r>
      <w:r>
        <w:rPr>
          <w:rFonts w:ascii="Times New Roman" w:hAnsi="Times New Roman"/>
          <w:color w:val="363435"/>
          <w:spacing w:val="-8"/>
          <w:sz w:val="24"/>
          <w:szCs w:val="24"/>
        </w:rPr>
        <w:t xml:space="preserve"> </w:t>
      </w:r>
      <w:r>
        <w:rPr>
          <w:rFonts w:ascii="Times New Roman" w:hAnsi="Times New Roman"/>
          <w:color w:val="363435"/>
          <w:sz w:val="24"/>
          <w:szCs w:val="24"/>
        </w:rPr>
        <w:t>in</w:t>
      </w:r>
      <w:r>
        <w:rPr>
          <w:rFonts w:ascii="Times New Roman" w:hAnsi="Times New Roman"/>
          <w:color w:val="363435"/>
          <w:spacing w:val="-8"/>
          <w:sz w:val="24"/>
          <w:szCs w:val="24"/>
        </w:rPr>
        <w:t xml:space="preserve"> </w:t>
      </w:r>
      <w:r>
        <w:rPr>
          <w:rFonts w:ascii="Times New Roman" w:hAnsi="Times New Roman"/>
          <w:color w:val="363435"/>
          <w:sz w:val="24"/>
          <w:szCs w:val="24"/>
        </w:rPr>
        <w:t>this</w:t>
      </w:r>
      <w:r>
        <w:rPr>
          <w:rFonts w:ascii="Times New Roman" w:hAnsi="Times New Roman"/>
          <w:color w:val="363435"/>
          <w:spacing w:val="-8"/>
          <w:sz w:val="24"/>
          <w:szCs w:val="24"/>
        </w:rPr>
        <w:t xml:space="preserve"> </w:t>
      </w:r>
      <w:r>
        <w:rPr>
          <w:rFonts w:ascii="Times New Roman" w:hAnsi="Times New Roman"/>
          <w:color w:val="363435"/>
          <w:sz w:val="24"/>
          <w:szCs w:val="24"/>
        </w:rPr>
        <w:t>range</w:t>
      </w:r>
      <w:r>
        <w:rPr>
          <w:rFonts w:ascii="Times New Roman" w:hAnsi="Times New Roman"/>
          <w:color w:val="363435"/>
          <w:spacing w:val="-8"/>
          <w:sz w:val="24"/>
          <w:szCs w:val="24"/>
        </w:rPr>
        <w:t xml:space="preserve"> </w:t>
      </w:r>
      <w:r>
        <w:rPr>
          <w:rFonts w:ascii="Times New Roman" w:hAnsi="Times New Roman"/>
          <w:color w:val="363435"/>
          <w:sz w:val="24"/>
          <w:szCs w:val="24"/>
        </w:rPr>
        <w:t>are</w:t>
      </w:r>
      <w:r>
        <w:rPr>
          <w:rFonts w:ascii="Times New Roman" w:hAnsi="Times New Roman"/>
          <w:color w:val="363435"/>
          <w:spacing w:val="-8"/>
          <w:sz w:val="24"/>
          <w:szCs w:val="24"/>
        </w:rPr>
        <w:t xml:space="preserve"> </w:t>
      </w:r>
      <w:r>
        <w:rPr>
          <w:rFonts w:ascii="Times New Roman" w:hAnsi="Times New Roman"/>
          <w:color w:val="363435"/>
          <w:sz w:val="24"/>
          <w:szCs w:val="24"/>
        </w:rPr>
        <w:t>used</w:t>
      </w:r>
      <w:r>
        <w:rPr>
          <w:rFonts w:ascii="Times New Roman" w:hAnsi="Times New Roman"/>
          <w:color w:val="363435"/>
          <w:spacing w:val="-8"/>
          <w:sz w:val="24"/>
          <w:szCs w:val="24"/>
        </w:rPr>
        <w:t xml:space="preserve"> </w:t>
      </w:r>
      <w:r>
        <w:rPr>
          <w:rFonts w:ascii="Times New Roman" w:hAnsi="Times New Roman"/>
          <w:color w:val="363435"/>
          <w:sz w:val="24"/>
          <w:szCs w:val="24"/>
        </w:rPr>
        <w:t>in</w:t>
      </w:r>
      <w:r>
        <w:rPr>
          <w:rFonts w:ascii="Times New Roman" w:hAnsi="Times New Roman"/>
          <w:color w:val="363435"/>
          <w:spacing w:val="-8"/>
          <w:sz w:val="24"/>
          <w:szCs w:val="24"/>
        </w:rPr>
        <w:t xml:space="preserve"> </w:t>
      </w:r>
      <w:r>
        <w:rPr>
          <w:rFonts w:ascii="Times New Roman" w:hAnsi="Times New Roman"/>
          <w:color w:val="363435"/>
          <w:sz w:val="24"/>
          <w:szCs w:val="24"/>
        </w:rPr>
        <w:t>low</w:t>
      </w:r>
      <w:r>
        <w:rPr>
          <w:rFonts w:ascii="Times New Roman" w:hAnsi="Times New Roman"/>
          <w:color w:val="363435"/>
          <w:spacing w:val="-8"/>
          <w:sz w:val="24"/>
          <w:szCs w:val="24"/>
        </w:rPr>
        <w:t xml:space="preserve"> </w:t>
      </w:r>
      <w:r>
        <w:rPr>
          <w:rFonts w:ascii="Times New Roman" w:hAnsi="Times New Roman"/>
          <w:color w:val="363435"/>
          <w:sz w:val="24"/>
          <w:szCs w:val="24"/>
        </w:rPr>
        <w:t>temperature,</w:t>
      </w:r>
      <w:r>
        <w:rPr>
          <w:rFonts w:ascii="Times New Roman" w:hAnsi="Times New Roman"/>
          <w:color w:val="363435"/>
          <w:spacing w:val="-8"/>
          <w:sz w:val="24"/>
          <w:szCs w:val="24"/>
        </w:rPr>
        <w:t xml:space="preserve"> </w:t>
      </w:r>
      <w:r>
        <w:rPr>
          <w:rFonts w:ascii="Times New Roman" w:hAnsi="Times New Roman"/>
          <w:color w:val="363435"/>
          <w:sz w:val="24"/>
          <w:szCs w:val="24"/>
        </w:rPr>
        <w:t>heating</w:t>
      </w:r>
      <w:r>
        <w:rPr>
          <w:rFonts w:ascii="Times New Roman" w:hAnsi="Times New Roman"/>
          <w:color w:val="363435"/>
          <w:spacing w:val="-8"/>
          <w:sz w:val="24"/>
          <w:szCs w:val="24"/>
        </w:rPr>
        <w:t xml:space="preserve"> </w:t>
      </w:r>
      <w:r>
        <w:rPr>
          <w:rFonts w:ascii="Times New Roman" w:hAnsi="Times New Roman"/>
          <w:color w:val="363435"/>
          <w:sz w:val="24"/>
          <w:szCs w:val="24"/>
        </w:rPr>
        <w:t>and</w:t>
      </w:r>
      <w:r>
        <w:rPr>
          <w:rFonts w:ascii="Times New Roman" w:hAnsi="Times New Roman"/>
          <w:color w:val="363435"/>
          <w:spacing w:val="-8"/>
          <w:sz w:val="24"/>
          <w:szCs w:val="24"/>
        </w:rPr>
        <w:t xml:space="preserve"> </w:t>
      </w:r>
      <w:r>
        <w:rPr>
          <w:rFonts w:ascii="Times New Roman" w:hAnsi="Times New Roman"/>
          <w:color w:val="363435"/>
          <w:sz w:val="24"/>
          <w:szCs w:val="24"/>
        </w:rPr>
        <w:t>steam</w:t>
      </w:r>
      <w:r>
        <w:rPr>
          <w:rFonts w:ascii="Times New Roman" w:hAnsi="Times New Roman"/>
          <w:color w:val="363435"/>
          <w:spacing w:val="-8"/>
          <w:sz w:val="24"/>
          <w:szCs w:val="24"/>
        </w:rPr>
        <w:t xml:space="preserve"> </w:t>
      </w:r>
      <w:r>
        <w:rPr>
          <w:rFonts w:ascii="Times New Roman" w:hAnsi="Times New Roman"/>
          <w:color w:val="363435"/>
          <w:sz w:val="24"/>
          <w:szCs w:val="24"/>
        </w:rPr>
        <w:t>raising</w:t>
      </w:r>
      <w:r>
        <w:rPr>
          <w:rFonts w:ascii="Times New Roman" w:hAnsi="Times New Roman"/>
          <w:color w:val="363435"/>
          <w:spacing w:val="-8"/>
          <w:sz w:val="24"/>
          <w:szCs w:val="24"/>
        </w:rPr>
        <w:t xml:space="preserve"> </w:t>
      </w:r>
      <w:r>
        <w:rPr>
          <w:rFonts w:ascii="Times New Roman" w:hAnsi="Times New Roman"/>
          <w:color w:val="363435"/>
          <w:sz w:val="24"/>
          <w:szCs w:val="24"/>
        </w:rPr>
        <w:t>equipment,</w:t>
      </w:r>
      <w:r>
        <w:rPr>
          <w:rFonts w:ascii="Times New Roman" w:hAnsi="Times New Roman"/>
          <w:color w:val="363435"/>
          <w:spacing w:val="-8"/>
          <w:sz w:val="24"/>
          <w:szCs w:val="24"/>
        </w:rPr>
        <w:t xml:space="preserve"> </w:t>
      </w:r>
      <w:r>
        <w:rPr>
          <w:rFonts w:ascii="Times New Roman" w:hAnsi="Times New Roman"/>
          <w:color w:val="363435"/>
          <w:sz w:val="24"/>
          <w:szCs w:val="24"/>
        </w:rPr>
        <w:t>steam lines,</w:t>
      </w:r>
      <w:r>
        <w:rPr>
          <w:rFonts w:ascii="Times New Roman" w:hAnsi="Times New Roman"/>
          <w:color w:val="363435"/>
          <w:spacing w:val="5"/>
          <w:sz w:val="24"/>
          <w:szCs w:val="24"/>
        </w:rPr>
        <w:t xml:space="preserve"> </w:t>
      </w:r>
      <w:r>
        <w:rPr>
          <w:rFonts w:ascii="Times New Roman" w:hAnsi="Times New Roman"/>
          <w:color w:val="363435"/>
          <w:sz w:val="24"/>
          <w:szCs w:val="24"/>
        </w:rPr>
        <w:t>flue</w:t>
      </w:r>
      <w:r>
        <w:rPr>
          <w:rFonts w:ascii="Times New Roman" w:hAnsi="Times New Roman"/>
          <w:color w:val="363435"/>
          <w:spacing w:val="5"/>
          <w:sz w:val="24"/>
          <w:szCs w:val="24"/>
        </w:rPr>
        <w:t xml:space="preserve"> </w:t>
      </w:r>
      <w:r>
        <w:rPr>
          <w:rFonts w:ascii="Times New Roman" w:hAnsi="Times New Roman"/>
          <w:color w:val="363435"/>
          <w:sz w:val="24"/>
          <w:szCs w:val="24"/>
        </w:rPr>
        <w:t>ducts</w:t>
      </w:r>
      <w:r>
        <w:rPr>
          <w:rFonts w:ascii="Times New Roman" w:hAnsi="Times New Roman"/>
          <w:color w:val="363435"/>
          <w:spacing w:val="5"/>
          <w:sz w:val="24"/>
          <w:szCs w:val="24"/>
        </w:rPr>
        <w:t xml:space="preserve"> </w:t>
      </w:r>
      <w:r>
        <w:rPr>
          <w:rFonts w:ascii="Times New Roman" w:hAnsi="Times New Roman"/>
          <w:color w:val="363435"/>
          <w:sz w:val="24"/>
          <w:szCs w:val="24"/>
        </w:rPr>
        <w:t>etc. The</w:t>
      </w:r>
      <w:r>
        <w:rPr>
          <w:rFonts w:ascii="Times New Roman" w:hAnsi="Times New Roman"/>
          <w:color w:val="363435"/>
          <w:spacing w:val="5"/>
          <w:sz w:val="24"/>
          <w:szCs w:val="24"/>
        </w:rPr>
        <w:t xml:space="preserve"> </w:t>
      </w:r>
      <w:r>
        <w:rPr>
          <w:rFonts w:ascii="Times New Roman" w:hAnsi="Times New Roman"/>
          <w:color w:val="363435"/>
          <w:sz w:val="24"/>
          <w:szCs w:val="24"/>
        </w:rPr>
        <w:t>types</w:t>
      </w:r>
      <w:r>
        <w:rPr>
          <w:rFonts w:ascii="Times New Roman" w:hAnsi="Times New Roman"/>
          <w:color w:val="363435"/>
          <w:spacing w:val="5"/>
          <w:sz w:val="24"/>
          <w:szCs w:val="24"/>
        </w:rPr>
        <w:t xml:space="preserve"> </w:t>
      </w:r>
      <w:r>
        <w:rPr>
          <w:rFonts w:ascii="Times New Roman" w:hAnsi="Times New Roman"/>
          <w:color w:val="363435"/>
          <w:sz w:val="24"/>
          <w:szCs w:val="24"/>
        </w:rPr>
        <w:t>of</w:t>
      </w:r>
      <w:r>
        <w:rPr>
          <w:rFonts w:ascii="Times New Roman" w:hAnsi="Times New Roman"/>
          <w:color w:val="363435"/>
          <w:spacing w:val="5"/>
          <w:sz w:val="24"/>
          <w:szCs w:val="24"/>
        </w:rPr>
        <w:t xml:space="preserve"> </w:t>
      </w:r>
      <w:r>
        <w:rPr>
          <w:rFonts w:ascii="Times New Roman" w:hAnsi="Times New Roman"/>
          <w:color w:val="363435"/>
          <w:sz w:val="24"/>
          <w:szCs w:val="24"/>
        </w:rPr>
        <w:t>materials</w:t>
      </w:r>
      <w:r>
        <w:rPr>
          <w:rFonts w:ascii="Times New Roman" w:hAnsi="Times New Roman"/>
          <w:color w:val="363435"/>
          <w:spacing w:val="5"/>
          <w:sz w:val="24"/>
          <w:szCs w:val="24"/>
        </w:rPr>
        <w:t xml:space="preserve"> </w:t>
      </w:r>
      <w:r>
        <w:rPr>
          <w:rFonts w:ascii="Times New Roman" w:hAnsi="Times New Roman"/>
          <w:color w:val="363435"/>
          <w:sz w:val="24"/>
          <w:szCs w:val="24"/>
        </w:rPr>
        <w:t>used</w:t>
      </w:r>
      <w:r>
        <w:rPr>
          <w:rFonts w:ascii="Times New Roman" w:hAnsi="Times New Roman"/>
          <w:color w:val="363435"/>
          <w:spacing w:val="5"/>
          <w:sz w:val="24"/>
          <w:szCs w:val="24"/>
        </w:rPr>
        <w:t xml:space="preserve"> </w:t>
      </w:r>
      <w:r>
        <w:rPr>
          <w:rFonts w:ascii="Times New Roman" w:hAnsi="Times New Roman"/>
          <w:color w:val="363435"/>
          <w:sz w:val="24"/>
          <w:szCs w:val="24"/>
        </w:rPr>
        <w:t>in</w:t>
      </w:r>
      <w:r>
        <w:rPr>
          <w:rFonts w:ascii="Times New Roman" w:hAnsi="Times New Roman"/>
          <w:color w:val="363435"/>
          <w:spacing w:val="5"/>
          <w:sz w:val="24"/>
          <w:szCs w:val="24"/>
        </w:rPr>
        <w:t xml:space="preserve"> </w:t>
      </w:r>
      <w:r>
        <w:rPr>
          <w:rFonts w:ascii="Times New Roman" w:hAnsi="Times New Roman"/>
          <w:color w:val="363435"/>
          <w:sz w:val="24"/>
          <w:szCs w:val="24"/>
        </w:rPr>
        <w:t>this</w:t>
      </w:r>
      <w:r>
        <w:rPr>
          <w:rFonts w:ascii="Times New Roman" w:hAnsi="Times New Roman"/>
          <w:color w:val="363435"/>
          <w:spacing w:val="5"/>
          <w:sz w:val="24"/>
          <w:szCs w:val="24"/>
        </w:rPr>
        <w:t xml:space="preserve"> </w:t>
      </w:r>
      <w:r>
        <w:rPr>
          <w:rFonts w:ascii="Times New Roman" w:hAnsi="Times New Roman"/>
          <w:color w:val="363435"/>
          <w:sz w:val="24"/>
          <w:szCs w:val="24"/>
        </w:rPr>
        <w:t>temperatures</w:t>
      </w:r>
      <w:r>
        <w:rPr>
          <w:rFonts w:ascii="Times New Roman" w:hAnsi="Times New Roman"/>
          <w:color w:val="363435"/>
          <w:spacing w:val="5"/>
          <w:sz w:val="24"/>
          <w:szCs w:val="24"/>
        </w:rPr>
        <w:t xml:space="preserve"> </w:t>
      </w:r>
      <w:r>
        <w:rPr>
          <w:rFonts w:ascii="Times New Roman" w:hAnsi="Times New Roman"/>
          <w:color w:val="363435"/>
          <w:sz w:val="24"/>
          <w:szCs w:val="24"/>
        </w:rPr>
        <w:t>range</w:t>
      </w:r>
      <w:r>
        <w:rPr>
          <w:rFonts w:ascii="Times New Roman" w:hAnsi="Times New Roman"/>
          <w:color w:val="363435"/>
          <w:spacing w:val="5"/>
          <w:sz w:val="24"/>
          <w:szCs w:val="24"/>
        </w:rPr>
        <w:t xml:space="preserve"> </w:t>
      </w:r>
      <w:r>
        <w:rPr>
          <w:rFonts w:ascii="Times New Roman" w:hAnsi="Times New Roman"/>
          <w:color w:val="363435"/>
          <w:sz w:val="24"/>
          <w:szCs w:val="24"/>
        </w:rPr>
        <w:t>include</w:t>
      </w:r>
      <w:r>
        <w:rPr>
          <w:rFonts w:ascii="Times New Roman" w:hAnsi="Times New Roman"/>
          <w:color w:val="363435"/>
          <w:spacing w:val="5"/>
          <w:sz w:val="24"/>
          <w:szCs w:val="24"/>
        </w:rPr>
        <w:t xml:space="preserve"> </w:t>
      </w:r>
      <w:r>
        <w:rPr>
          <w:rFonts w:ascii="Times New Roman" w:hAnsi="Times New Roman"/>
          <w:color w:val="363435"/>
          <w:sz w:val="24"/>
          <w:szCs w:val="24"/>
        </w:rPr>
        <w:t>85% Magnesia,</w:t>
      </w:r>
      <w:r>
        <w:rPr>
          <w:rFonts w:ascii="Times New Roman" w:hAnsi="Times New Roman"/>
          <w:color w:val="363435"/>
          <w:spacing w:val="-7"/>
          <w:sz w:val="24"/>
          <w:szCs w:val="24"/>
        </w:rPr>
        <w:t xml:space="preserve"> </w:t>
      </w:r>
      <w:r>
        <w:rPr>
          <w:rFonts w:ascii="Times New Roman" w:hAnsi="Times New Roman"/>
          <w:color w:val="363435"/>
          <w:sz w:val="24"/>
          <w:szCs w:val="24"/>
        </w:rPr>
        <w:t>Asbestos,</w:t>
      </w:r>
      <w:r>
        <w:rPr>
          <w:rFonts w:ascii="Times New Roman" w:hAnsi="Times New Roman"/>
          <w:color w:val="363435"/>
          <w:spacing w:val="6"/>
          <w:sz w:val="24"/>
          <w:szCs w:val="24"/>
        </w:rPr>
        <w:t xml:space="preserve"> </w:t>
      </w:r>
      <w:r>
        <w:rPr>
          <w:rFonts w:ascii="Times New Roman" w:hAnsi="Times New Roman"/>
          <w:color w:val="363435"/>
          <w:sz w:val="24"/>
          <w:szCs w:val="24"/>
        </w:rPr>
        <w:t>Calcium</w:t>
      </w:r>
      <w:r>
        <w:rPr>
          <w:rFonts w:ascii="Times New Roman" w:hAnsi="Times New Roman"/>
          <w:color w:val="363435"/>
          <w:spacing w:val="6"/>
          <w:sz w:val="24"/>
          <w:szCs w:val="24"/>
        </w:rPr>
        <w:t xml:space="preserve"> </w:t>
      </w:r>
      <w:r>
        <w:rPr>
          <w:rFonts w:ascii="Times New Roman" w:hAnsi="Times New Roman"/>
          <w:color w:val="363435"/>
          <w:sz w:val="24"/>
          <w:szCs w:val="24"/>
        </w:rPr>
        <w:t>Silicate</w:t>
      </w:r>
      <w:r>
        <w:rPr>
          <w:rFonts w:ascii="Times New Roman" w:hAnsi="Times New Roman"/>
          <w:color w:val="363435"/>
          <w:spacing w:val="6"/>
          <w:sz w:val="24"/>
          <w:szCs w:val="24"/>
        </w:rPr>
        <w:t xml:space="preserve"> </w:t>
      </w:r>
      <w:r>
        <w:rPr>
          <w:rFonts w:ascii="Times New Roman" w:hAnsi="Times New Roman"/>
          <w:color w:val="363435"/>
          <w:sz w:val="24"/>
          <w:szCs w:val="24"/>
        </w:rPr>
        <w:t>and</w:t>
      </w:r>
      <w:r>
        <w:rPr>
          <w:rFonts w:ascii="Times New Roman" w:hAnsi="Times New Roman"/>
          <w:color w:val="363435"/>
          <w:spacing w:val="6"/>
          <w:sz w:val="24"/>
          <w:szCs w:val="24"/>
        </w:rPr>
        <w:t xml:space="preserve"> </w:t>
      </w:r>
      <w:r>
        <w:rPr>
          <w:rFonts w:ascii="Times New Roman" w:hAnsi="Times New Roman"/>
          <w:color w:val="363435"/>
          <w:sz w:val="24"/>
          <w:szCs w:val="24"/>
        </w:rPr>
        <w:t>Mineral</w:t>
      </w:r>
      <w:r>
        <w:rPr>
          <w:rFonts w:ascii="Times New Roman" w:hAnsi="Times New Roman"/>
          <w:color w:val="363435"/>
          <w:spacing w:val="6"/>
          <w:sz w:val="24"/>
          <w:szCs w:val="24"/>
        </w:rPr>
        <w:t xml:space="preserve"> </w:t>
      </w:r>
      <w:proofErr w:type="spellStart"/>
      <w:r>
        <w:rPr>
          <w:rFonts w:ascii="Times New Roman" w:hAnsi="Times New Roman"/>
          <w:color w:val="363435"/>
          <w:sz w:val="24"/>
          <w:szCs w:val="24"/>
        </w:rPr>
        <w:t>Fibers</w:t>
      </w:r>
      <w:proofErr w:type="spellEnd"/>
      <w:r>
        <w:rPr>
          <w:rFonts w:ascii="Times New Roman" w:hAnsi="Times New Roman"/>
          <w:color w:val="363435"/>
          <w:spacing w:val="6"/>
          <w:sz w:val="24"/>
          <w:szCs w:val="24"/>
        </w:rPr>
        <w:t xml:space="preserve"> </w:t>
      </w:r>
      <w:r>
        <w:rPr>
          <w:rFonts w:ascii="Times New Roman" w:hAnsi="Times New Roman"/>
          <w:color w:val="363435"/>
          <w:sz w:val="24"/>
          <w:szCs w:val="24"/>
        </w:rPr>
        <w:t>etc.</w:t>
      </w:r>
    </w:p>
    <w:p w:rsidR="0047607A" w:rsidRDefault="00132A34" w:rsidP="0047607A">
      <w:pPr>
        <w:widowControl w:val="0"/>
        <w:autoSpaceDE w:val="0"/>
        <w:autoSpaceDN w:val="0"/>
        <w:adjustRightInd w:val="0"/>
        <w:spacing w:line="360" w:lineRule="auto"/>
        <w:ind w:right="-84"/>
        <w:jc w:val="both"/>
        <w:rPr>
          <w:rFonts w:ascii="Times New Roman" w:hAnsi="Times New Roman"/>
          <w:b/>
          <w:bCs/>
          <w:color w:val="363435"/>
          <w:sz w:val="24"/>
          <w:szCs w:val="24"/>
        </w:rPr>
      </w:pPr>
      <w:r>
        <w:rPr>
          <w:rFonts w:ascii="Times New Roman" w:hAnsi="Times New Roman"/>
          <w:b/>
          <w:bCs/>
          <w:color w:val="363435"/>
          <w:sz w:val="24"/>
          <w:szCs w:val="24"/>
        </w:rPr>
        <w:t>High</w:t>
      </w:r>
      <w:r>
        <w:rPr>
          <w:rFonts w:ascii="Times New Roman" w:hAnsi="Times New Roman"/>
          <w:b/>
          <w:bCs/>
          <w:color w:val="363435"/>
          <w:spacing w:val="2"/>
          <w:sz w:val="24"/>
          <w:szCs w:val="24"/>
        </w:rPr>
        <w:t xml:space="preserve"> </w:t>
      </w:r>
      <w:r>
        <w:rPr>
          <w:rFonts w:ascii="Times New Roman" w:hAnsi="Times New Roman"/>
          <w:b/>
          <w:bCs/>
          <w:color w:val="363435"/>
          <w:spacing w:val="-22"/>
          <w:sz w:val="24"/>
          <w:szCs w:val="24"/>
        </w:rPr>
        <w:t>T</w:t>
      </w:r>
      <w:r>
        <w:rPr>
          <w:rFonts w:ascii="Times New Roman" w:hAnsi="Times New Roman"/>
          <w:b/>
          <w:bCs/>
          <w:color w:val="363435"/>
          <w:sz w:val="24"/>
          <w:szCs w:val="24"/>
        </w:rPr>
        <w:t>emperatu</w:t>
      </w:r>
      <w:r>
        <w:rPr>
          <w:rFonts w:ascii="Times New Roman" w:hAnsi="Times New Roman"/>
          <w:b/>
          <w:bCs/>
          <w:color w:val="363435"/>
          <w:spacing w:val="-4"/>
          <w:sz w:val="24"/>
          <w:szCs w:val="24"/>
        </w:rPr>
        <w:t>r</w:t>
      </w:r>
      <w:r>
        <w:rPr>
          <w:rFonts w:ascii="Times New Roman" w:hAnsi="Times New Roman"/>
          <w:b/>
          <w:bCs/>
          <w:color w:val="363435"/>
          <w:sz w:val="24"/>
          <w:szCs w:val="24"/>
        </w:rPr>
        <w:t>e</w:t>
      </w:r>
      <w:r>
        <w:rPr>
          <w:rFonts w:ascii="Times New Roman" w:hAnsi="Times New Roman"/>
          <w:b/>
          <w:bCs/>
          <w:color w:val="363435"/>
          <w:spacing w:val="6"/>
          <w:sz w:val="24"/>
          <w:szCs w:val="24"/>
        </w:rPr>
        <w:t xml:space="preserve"> </w:t>
      </w:r>
      <w:r>
        <w:rPr>
          <w:rFonts w:ascii="Times New Roman" w:hAnsi="Times New Roman"/>
          <w:b/>
          <w:bCs/>
          <w:color w:val="363435"/>
          <w:sz w:val="24"/>
          <w:szCs w:val="24"/>
        </w:rPr>
        <w:t>Insulations</w:t>
      </w:r>
      <w:r>
        <w:rPr>
          <w:rFonts w:ascii="Times New Roman" w:hAnsi="Times New Roman"/>
          <w:b/>
          <w:bCs/>
          <w:color w:val="363435"/>
          <w:spacing w:val="6"/>
          <w:sz w:val="24"/>
          <w:szCs w:val="24"/>
        </w:rPr>
        <w:t xml:space="preserve"> </w:t>
      </w:r>
      <w:r>
        <w:rPr>
          <w:rFonts w:ascii="Times New Roman" w:hAnsi="Times New Roman"/>
          <w:b/>
          <w:bCs/>
          <w:color w:val="363435"/>
          <w:sz w:val="24"/>
          <w:szCs w:val="24"/>
        </w:rPr>
        <w:t>(325</w:t>
      </w:r>
      <w:r>
        <w:rPr>
          <w:rFonts w:ascii="Times New Roman" w:hAnsi="Times New Roman"/>
          <w:b/>
          <w:bCs/>
          <w:color w:val="363435"/>
          <w:spacing w:val="6"/>
          <w:sz w:val="24"/>
          <w:szCs w:val="24"/>
        </w:rPr>
        <w:t xml:space="preserve"> </w:t>
      </w:r>
      <w:r>
        <w:rPr>
          <w:rFonts w:ascii="Times New Roman" w:hAnsi="Times New Roman"/>
          <w:b/>
          <w:bCs/>
          <w:color w:val="363435"/>
          <w:sz w:val="24"/>
          <w:szCs w:val="24"/>
        </w:rPr>
        <w:t>°C</w:t>
      </w:r>
      <w:r>
        <w:rPr>
          <w:rFonts w:ascii="Times New Roman" w:hAnsi="Times New Roman"/>
          <w:b/>
          <w:bCs/>
          <w:color w:val="363435"/>
          <w:spacing w:val="6"/>
          <w:sz w:val="24"/>
          <w:szCs w:val="24"/>
        </w:rPr>
        <w:t xml:space="preserve"> </w:t>
      </w:r>
      <w:r>
        <w:rPr>
          <w:rFonts w:ascii="Times New Roman" w:hAnsi="Times New Roman"/>
          <w:b/>
          <w:bCs/>
          <w:color w:val="363435"/>
          <w:sz w:val="24"/>
          <w:szCs w:val="24"/>
        </w:rPr>
        <w:t>–</w:t>
      </w:r>
      <w:r>
        <w:rPr>
          <w:rFonts w:ascii="Times New Roman" w:hAnsi="Times New Roman"/>
          <w:b/>
          <w:bCs/>
          <w:color w:val="363435"/>
          <w:spacing w:val="6"/>
          <w:sz w:val="24"/>
          <w:szCs w:val="24"/>
        </w:rPr>
        <w:t xml:space="preserve"> </w:t>
      </w:r>
      <w:r>
        <w:rPr>
          <w:rFonts w:ascii="Times New Roman" w:hAnsi="Times New Roman"/>
          <w:b/>
          <w:bCs/>
          <w:color w:val="363435"/>
          <w:sz w:val="24"/>
          <w:szCs w:val="24"/>
        </w:rPr>
        <w:t>above)</w:t>
      </w:r>
      <w:r w:rsidR="0047607A">
        <w:rPr>
          <w:rFonts w:ascii="Times New Roman" w:hAnsi="Times New Roman"/>
          <w:b/>
          <w:bCs/>
          <w:color w:val="363435"/>
          <w:sz w:val="24"/>
          <w:szCs w:val="24"/>
        </w:rPr>
        <w:t xml:space="preserve">: </w:t>
      </w:r>
    </w:p>
    <w:p w:rsidR="00132A34" w:rsidRDefault="00132A34" w:rsidP="0047607A">
      <w:pPr>
        <w:widowControl w:val="0"/>
        <w:autoSpaceDE w:val="0"/>
        <w:autoSpaceDN w:val="0"/>
        <w:adjustRightInd w:val="0"/>
        <w:spacing w:line="360" w:lineRule="auto"/>
        <w:ind w:right="-84"/>
        <w:jc w:val="both"/>
        <w:rPr>
          <w:rFonts w:ascii="Times New Roman" w:hAnsi="Times New Roman"/>
          <w:color w:val="363435"/>
          <w:sz w:val="24"/>
          <w:szCs w:val="24"/>
        </w:rPr>
      </w:pPr>
      <w:r>
        <w:rPr>
          <w:rFonts w:ascii="Times New Roman" w:hAnsi="Times New Roman"/>
          <w:color w:val="363435"/>
          <w:spacing w:val="-17"/>
          <w:sz w:val="24"/>
          <w:szCs w:val="24"/>
        </w:rPr>
        <w:t>T</w:t>
      </w:r>
      <w:r>
        <w:rPr>
          <w:rFonts w:ascii="Times New Roman" w:hAnsi="Times New Roman"/>
          <w:color w:val="363435"/>
          <w:sz w:val="24"/>
          <w:szCs w:val="24"/>
        </w:rPr>
        <w:t>ypical</w:t>
      </w:r>
      <w:r>
        <w:rPr>
          <w:rFonts w:ascii="Times New Roman" w:hAnsi="Times New Roman"/>
          <w:color w:val="363435"/>
          <w:spacing w:val="1"/>
          <w:sz w:val="24"/>
          <w:szCs w:val="24"/>
        </w:rPr>
        <w:t xml:space="preserve"> </w:t>
      </w:r>
      <w:r>
        <w:rPr>
          <w:rFonts w:ascii="Times New Roman" w:hAnsi="Times New Roman"/>
          <w:color w:val="363435"/>
          <w:sz w:val="24"/>
          <w:szCs w:val="24"/>
        </w:rPr>
        <w:t>uses</w:t>
      </w:r>
      <w:r>
        <w:rPr>
          <w:rFonts w:ascii="Times New Roman" w:hAnsi="Times New Roman"/>
          <w:color w:val="363435"/>
          <w:spacing w:val="1"/>
          <w:sz w:val="24"/>
          <w:szCs w:val="24"/>
        </w:rPr>
        <w:t xml:space="preserve"> </w:t>
      </w:r>
      <w:r>
        <w:rPr>
          <w:rFonts w:ascii="Times New Roman" w:hAnsi="Times New Roman"/>
          <w:color w:val="363435"/>
          <w:sz w:val="24"/>
          <w:szCs w:val="24"/>
        </w:rPr>
        <w:t>of</w:t>
      </w:r>
      <w:r>
        <w:rPr>
          <w:rFonts w:ascii="Times New Roman" w:hAnsi="Times New Roman"/>
          <w:color w:val="363435"/>
          <w:spacing w:val="1"/>
          <w:sz w:val="24"/>
          <w:szCs w:val="24"/>
        </w:rPr>
        <w:t xml:space="preserve"> </w:t>
      </w:r>
      <w:r>
        <w:rPr>
          <w:rFonts w:ascii="Times New Roman" w:hAnsi="Times New Roman"/>
          <w:color w:val="363435"/>
          <w:sz w:val="24"/>
          <w:szCs w:val="24"/>
        </w:rPr>
        <w:t>such</w:t>
      </w:r>
      <w:r>
        <w:rPr>
          <w:rFonts w:ascii="Times New Roman" w:hAnsi="Times New Roman"/>
          <w:color w:val="363435"/>
          <w:spacing w:val="1"/>
          <w:sz w:val="24"/>
          <w:szCs w:val="24"/>
        </w:rPr>
        <w:t xml:space="preserve"> </w:t>
      </w:r>
      <w:r>
        <w:rPr>
          <w:rFonts w:ascii="Times New Roman" w:hAnsi="Times New Roman"/>
          <w:color w:val="363435"/>
          <w:sz w:val="24"/>
          <w:szCs w:val="24"/>
        </w:rPr>
        <w:t>materials</w:t>
      </w:r>
      <w:r>
        <w:rPr>
          <w:rFonts w:ascii="Times New Roman" w:hAnsi="Times New Roman"/>
          <w:color w:val="363435"/>
          <w:spacing w:val="1"/>
          <w:sz w:val="24"/>
          <w:szCs w:val="24"/>
        </w:rPr>
        <w:t xml:space="preserve"> </w:t>
      </w:r>
      <w:r>
        <w:rPr>
          <w:rFonts w:ascii="Times New Roman" w:hAnsi="Times New Roman"/>
          <w:color w:val="363435"/>
          <w:sz w:val="24"/>
          <w:szCs w:val="24"/>
        </w:rPr>
        <w:t>are</w:t>
      </w:r>
      <w:r>
        <w:rPr>
          <w:rFonts w:ascii="Times New Roman" w:hAnsi="Times New Roman"/>
          <w:color w:val="363435"/>
          <w:spacing w:val="1"/>
          <w:sz w:val="24"/>
          <w:szCs w:val="24"/>
        </w:rPr>
        <w:t xml:space="preserve"> </w:t>
      </w:r>
      <w:r>
        <w:rPr>
          <w:rFonts w:ascii="Times New Roman" w:hAnsi="Times New Roman"/>
          <w:color w:val="363435"/>
          <w:sz w:val="24"/>
          <w:szCs w:val="24"/>
        </w:rPr>
        <w:t>superheated</w:t>
      </w:r>
      <w:r>
        <w:rPr>
          <w:rFonts w:ascii="Times New Roman" w:hAnsi="Times New Roman"/>
          <w:color w:val="363435"/>
          <w:spacing w:val="1"/>
          <w:sz w:val="24"/>
          <w:szCs w:val="24"/>
        </w:rPr>
        <w:t xml:space="preserve"> </w:t>
      </w:r>
      <w:r>
        <w:rPr>
          <w:rFonts w:ascii="Times New Roman" w:hAnsi="Times New Roman"/>
          <w:color w:val="363435"/>
          <w:sz w:val="24"/>
          <w:szCs w:val="24"/>
        </w:rPr>
        <w:t>steam</w:t>
      </w:r>
      <w:r>
        <w:rPr>
          <w:rFonts w:ascii="Times New Roman" w:hAnsi="Times New Roman"/>
          <w:color w:val="363435"/>
          <w:spacing w:val="1"/>
          <w:sz w:val="24"/>
          <w:szCs w:val="24"/>
        </w:rPr>
        <w:t xml:space="preserve"> </w:t>
      </w:r>
      <w:r>
        <w:rPr>
          <w:rFonts w:ascii="Times New Roman" w:hAnsi="Times New Roman"/>
          <w:color w:val="363435"/>
          <w:sz w:val="24"/>
          <w:szCs w:val="24"/>
        </w:rPr>
        <w:t>system,</w:t>
      </w:r>
      <w:r>
        <w:rPr>
          <w:rFonts w:ascii="Times New Roman" w:hAnsi="Times New Roman"/>
          <w:color w:val="363435"/>
          <w:spacing w:val="1"/>
          <w:sz w:val="24"/>
          <w:szCs w:val="24"/>
        </w:rPr>
        <w:t xml:space="preserve"> </w:t>
      </w:r>
      <w:r>
        <w:rPr>
          <w:rFonts w:ascii="Times New Roman" w:hAnsi="Times New Roman"/>
          <w:color w:val="363435"/>
          <w:sz w:val="24"/>
          <w:szCs w:val="24"/>
        </w:rPr>
        <w:t>oven</w:t>
      </w:r>
      <w:r>
        <w:rPr>
          <w:rFonts w:ascii="Times New Roman" w:hAnsi="Times New Roman"/>
          <w:color w:val="363435"/>
          <w:spacing w:val="1"/>
          <w:sz w:val="24"/>
          <w:szCs w:val="24"/>
        </w:rPr>
        <w:t xml:space="preserve"> </w:t>
      </w:r>
      <w:r>
        <w:rPr>
          <w:rFonts w:ascii="Times New Roman" w:hAnsi="Times New Roman"/>
          <w:color w:val="363435"/>
          <w:sz w:val="24"/>
          <w:szCs w:val="24"/>
        </w:rPr>
        <w:t>dryer</w:t>
      </w:r>
      <w:r>
        <w:rPr>
          <w:rFonts w:ascii="Times New Roman" w:hAnsi="Times New Roman"/>
          <w:color w:val="363435"/>
          <w:spacing w:val="1"/>
          <w:sz w:val="24"/>
          <w:szCs w:val="24"/>
        </w:rPr>
        <w:t xml:space="preserve"> </w:t>
      </w:r>
      <w:r>
        <w:rPr>
          <w:rFonts w:ascii="Times New Roman" w:hAnsi="Times New Roman"/>
          <w:color w:val="363435"/>
          <w:sz w:val="24"/>
          <w:szCs w:val="24"/>
        </w:rPr>
        <w:t>and</w:t>
      </w:r>
      <w:r>
        <w:rPr>
          <w:rFonts w:ascii="Times New Roman" w:hAnsi="Times New Roman"/>
          <w:color w:val="363435"/>
          <w:spacing w:val="1"/>
          <w:sz w:val="24"/>
          <w:szCs w:val="24"/>
        </w:rPr>
        <w:t xml:space="preserve"> </w:t>
      </w:r>
      <w:r>
        <w:rPr>
          <w:rFonts w:ascii="Times New Roman" w:hAnsi="Times New Roman"/>
          <w:color w:val="363435"/>
          <w:sz w:val="24"/>
          <w:szCs w:val="24"/>
        </w:rPr>
        <w:t>furnaces</w:t>
      </w:r>
      <w:r>
        <w:rPr>
          <w:rFonts w:ascii="Times New Roman" w:hAnsi="Times New Roman"/>
          <w:color w:val="363435"/>
          <w:spacing w:val="1"/>
          <w:sz w:val="24"/>
          <w:szCs w:val="24"/>
        </w:rPr>
        <w:t xml:space="preserve"> </w:t>
      </w:r>
      <w:r>
        <w:rPr>
          <w:rFonts w:ascii="Times New Roman" w:hAnsi="Times New Roman"/>
          <w:color w:val="363435"/>
          <w:sz w:val="24"/>
          <w:szCs w:val="24"/>
        </w:rPr>
        <w:t>etc.</w:t>
      </w:r>
      <w:r>
        <w:rPr>
          <w:rFonts w:ascii="Times New Roman" w:hAnsi="Times New Roman"/>
          <w:color w:val="363435"/>
          <w:spacing w:val="-3"/>
          <w:sz w:val="24"/>
          <w:szCs w:val="24"/>
        </w:rPr>
        <w:t xml:space="preserve"> </w:t>
      </w:r>
      <w:r>
        <w:rPr>
          <w:rFonts w:ascii="Times New Roman" w:hAnsi="Times New Roman"/>
          <w:color w:val="363435"/>
          <w:sz w:val="24"/>
          <w:szCs w:val="24"/>
        </w:rPr>
        <w:t>The most</w:t>
      </w:r>
      <w:r>
        <w:rPr>
          <w:rFonts w:ascii="Times New Roman" w:hAnsi="Times New Roman"/>
          <w:color w:val="363435"/>
          <w:spacing w:val="13"/>
          <w:sz w:val="24"/>
          <w:szCs w:val="24"/>
        </w:rPr>
        <w:t xml:space="preserve"> </w:t>
      </w:r>
      <w:r>
        <w:rPr>
          <w:rFonts w:ascii="Times New Roman" w:hAnsi="Times New Roman"/>
          <w:color w:val="363435"/>
          <w:sz w:val="24"/>
          <w:szCs w:val="24"/>
        </w:rPr>
        <w:t>extensively</w:t>
      </w:r>
      <w:r>
        <w:rPr>
          <w:rFonts w:ascii="Times New Roman" w:hAnsi="Times New Roman"/>
          <w:color w:val="363435"/>
          <w:spacing w:val="13"/>
          <w:sz w:val="24"/>
          <w:szCs w:val="24"/>
        </w:rPr>
        <w:t xml:space="preserve"> </w:t>
      </w:r>
      <w:r>
        <w:rPr>
          <w:rFonts w:ascii="Times New Roman" w:hAnsi="Times New Roman"/>
          <w:color w:val="363435"/>
          <w:sz w:val="24"/>
          <w:szCs w:val="24"/>
        </w:rPr>
        <w:t>used</w:t>
      </w:r>
      <w:r>
        <w:rPr>
          <w:rFonts w:ascii="Times New Roman" w:hAnsi="Times New Roman"/>
          <w:color w:val="363435"/>
          <w:spacing w:val="13"/>
          <w:sz w:val="24"/>
          <w:szCs w:val="24"/>
        </w:rPr>
        <w:t xml:space="preserve"> </w:t>
      </w:r>
      <w:r>
        <w:rPr>
          <w:rFonts w:ascii="Times New Roman" w:hAnsi="Times New Roman"/>
          <w:color w:val="363435"/>
          <w:sz w:val="24"/>
          <w:szCs w:val="24"/>
        </w:rPr>
        <w:t>materials</w:t>
      </w:r>
      <w:r>
        <w:rPr>
          <w:rFonts w:ascii="Times New Roman" w:hAnsi="Times New Roman"/>
          <w:color w:val="363435"/>
          <w:spacing w:val="13"/>
          <w:sz w:val="24"/>
          <w:szCs w:val="24"/>
        </w:rPr>
        <w:t xml:space="preserve"> </w:t>
      </w:r>
      <w:r>
        <w:rPr>
          <w:rFonts w:ascii="Times New Roman" w:hAnsi="Times New Roman"/>
          <w:color w:val="363435"/>
          <w:sz w:val="24"/>
          <w:szCs w:val="24"/>
        </w:rPr>
        <w:t>in</w:t>
      </w:r>
      <w:r>
        <w:rPr>
          <w:rFonts w:ascii="Times New Roman" w:hAnsi="Times New Roman"/>
          <w:color w:val="363435"/>
          <w:spacing w:val="13"/>
          <w:sz w:val="24"/>
          <w:szCs w:val="24"/>
        </w:rPr>
        <w:t xml:space="preserve"> </w:t>
      </w:r>
      <w:r>
        <w:rPr>
          <w:rFonts w:ascii="Times New Roman" w:hAnsi="Times New Roman"/>
          <w:color w:val="363435"/>
          <w:sz w:val="24"/>
          <w:szCs w:val="24"/>
        </w:rPr>
        <w:t>this</w:t>
      </w:r>
      <w:r>
        <w:rPr>
          <w:rFonts w:ascii="Times New Roman" w:hAnsi="Times New Roman"/>
          <w:color w:val="363435"/>
          <w:spacing w:val="13"/>
          <w:sz w:val="24"/>
          <w:szCs w:val="24"/>
        </w:rPr>
        <w:t xml:space="preserve"> </w:t>
      </w:r>
      <w:r>
        <w:rPr>
          <w:rFonts w:ascii="Times New Roman" w:hAnsi="Times New Roman"/>
          <w:color w:val="363435"/>
          <w:sz w:val="24"/>
          <w:szCs w:val="24"/>
        </w:rPr>
        <w:t>range</w:t>
      </w:r>
      <w:r>
        <w:rPr>
          <w:rFonts w:ascii="Times New Roman" w:hAnsi="Times New Roman"/>
          <w:color w:val="363435"/>
          <w:spacing w:val="13"/>
          <w:sz w:val="24"/>
          <w:szCs w:val="24"/>
        </w:rPr>
        <w:t xml:space="preserve"> </w:t>
      </w:r>
      <w:r>
        <w:rPr>
          <w:rFonts w:ascii="Times New Roman" w:hAnsi="Times New Roman"/>
          <w:color w:val="363435"/>
          <w:sz w:val="24"/>
          <w:szCs w:val="24"/>
        </w:rPr>
        <w:t>are Asbestos,</w:t>
      </w:r>
      <w:r>
        <w:rPr>
          <w:rFonts w:ascii="Times New Roman" w:hAnsi="Times New Roman"/>
          <w:color w:val="363435"/>
          <w:spacing w:val="13"/>
          <w:sz w:val="24"/>
          <w:szCs w:val="24"/>
        </w:rPr>
        <w:t xml:space="preserve"> </w:t>
      </w:r>
      <w:r>
        <w:rPr>
          <w:rFonts w:ascii="Times New Roman" w:hAnsi="Times New Roman"/>
          <w:color w:val="363435"/>
          <w:sz w:val="24"/>
          <w:szCs w:val="24"/>
        </w:rPr>
        <w:t>Calcium</w:t>
      </w:r>
      <w:r>
        <w:rPr>
          <w:rFonts w:ascii="Times New Roman" w:hAnsi="Times New Roman"/>
          <w:color w:val="363435"/>
          <w:spacing w:val="13"/>
          <w:sz w:val="24"/>
          <w:szCs w:val="24"/>
        </w:rPr>
        <w:t xml:space="preserve"> </w:t>
      </w:r>
      <w:r>
        <w:rPr>
          <w:rFonts w:ascii="Times New Roman" w:hAnsi="Times New Roman"/>
          <w:color w:val="363435"/>
          <w:sz w:val="24"/>
          <w:szCs w:val="24"/>
        </w:rPr>
        <w:t>Silicate,</w:t>
      </w:r>
      <w:r>
        <w:rPr>
          <w:rFonts w:ascii="Times New Roman" w:hAnsi="Times New Roman"/>
          <w:color w:val="363435"/>
          <w:spacing w:val="13"/>
          <w:sz w:val="24"/>
          <w:szCs w:val="24"/>
        </w:rPr>
        <w:t xml:space="preserve"> </w:t>
      </w:r>
      <w:r>
        <w:rPr>
          <w:rFonts w:ascii="Times New Roman" w:hAnsi="Times New Roman"/>
          <w:color w:val="363435"/>
          <w:sz w:val="24"/>
          <w:szCs w:val="24"/>
        </w:rPr>
        <w:t>Mineral</w:t>
      </w:r>
      <w:r>
        <w:rPr>
          <w:rFonts w:ascii="Times New Roman" w:hAnsi="Times New Roman"/>
          <w:color w:val="363435"/>
          <w:spacing w:val="13"/>
          <w:sz w:val="24"/>
          <w:szCs w:val="24"/>
        </w:rPr>
        <w:t xml:space="preserve"> </w:t>
      </w:r>
      <w:r>
        <w:rPr>
          <w:rFonts w:ascii="Times New Roman" w:hAnsi="Times New Roman"/>
          <w:color w:val="363435"/>
          <w:sz w:val="24"/>
          <w:szCs w:val="24"/>
        </w:rPr>
        <w:t>Fibre, Mica</w:t>
      </w:r>
      <w:r>
        <w:rPr>
          <w:rFonts w:ascii="Times New Roman" w:hAnsi="Times New Roman"/>
          <w:color w:val="363435"/>
          <w:spacing w:val="6"/>
          <w:sz w:val="24"/>
          <w:szCs w:val="24"/>
        </w:rPr>
        <w:t xml:space="preserve"> </w:t>
      </w:r>
      <w:r>
        <w:rPr>
          <w:rFonts w:ascii="Times New Roman" w:hAnsi="Times New Roman"/>
          <w:color w:val="363435"/>
          <w:sz w:val="24"/>
          <w:szCs w:val="24"/>
        </w:rPr>
        <w:t>and</w:t>
      </w:r>
      <w:r>
        <w:rPr>
          <w:rFonts w:ascii="Times New Roman" w:hAnsi="Times New Roman"/>
          <w:color w:val="363435"/>
          <w:spacing w:val="2"/>
          <w:sz w:val="24"/>
          <w:szCs w:val="24"/>
        </w:rPr>
        <w:t xml:space="preserve"> </w:t>
      </w:r>
      <w:r>
        <w:rPr>
          <w:rFonts w:ascii="Times New Roman" w:hAnsi="Times New Roman"/>
          <w:color w:val="363435"/>
          <w:spacing w:val="-27"/>
          <w:sz w:val="24"/>
          <w:szCs w:val="24"/>
        </w:rPr>
        <w:t>V</w:t>
      </w:r>
      <w:r>
        <w:rPr>
          <w:rFonts w:ascii="Times New Roman" w:hAnsi="Times New Roman"/>
          <w:color w:val="363435"/>
          <w:sz w:val="24"/>
          <w:szCs w:val="24"/>
        </w:rPr>
        <w:t>ermiculite</w:t>
      </w:r>
      <w:r>
        <w:rPr>
          <w:rFonts w:ascii="Times New Roman" w:hAnsi="Times New Roman"/>
          <w:color w:val="363435"/>
          <w:spacing w:val="6"/>
          <w:sz w:val="24"/>
          <w:szCs w:val="24"/>
        </w:rPr>
        <w:t xml:space="preserve"> </w:t>
      </w:r>
      <w:r>
        <w:rPr>
          <w:rFonts w:ascii="Times New Roman" w:hAnsi="Times New Roman"/>
          <w:color w:val="363435"/>
          <w:sz w:val="24"/>
          <w:szCs w:val="24"/>
        </w:rPr>
        <w:t>based</w:t>
      </w:r>
      <w:r>
        <w:rPr>
          <w:rFonts w:ascii="Times New Roman" w:hAnsi="Times New Roman"/>
          <w:color w:val="363435"/>
          <w:spacing w:val="6"/>
          <w:sz w:val="24"/>
          <w:szCs w:val="24"/>
        </w:rPr>
        <w:t xml:space="preserve"> </w:t>
      </w:r>
      <w:r>
        <w:rPr>
          <w:rFonts w:ascii="Times New Roman" w:hAnsi="Times New Roman"/>
          <w:color w:val="363435"/>
          <w:sz w:val="24"/>
          <w:szCs w:val="24"/>
        </w:rPr>
        <w:t>insulation,</w:t>
      </w:r>
      <w:r>
        <w:rPr>
          <w:rFonts w:ascii="Times New Roman" w:hAnsi="Times New Roman"/>
          <w:color w:val="363435"/>
          <w:spacing w:val="6"/>
          <w:sz w:val="24"/>
          <w:szCs w:val="24"/>
        </w:rPr>
        <w:t xml:space="preserve"> </w:t>
      </w:r>
      <w:r>
        <w:rPr>
          <w:rFonts w:ascii="Times New Roman" w:hAnsi="Times New Roman"/>
          <w:color w:val="363435"/>
          <w:sz w:val="24"/>
          <w:szCs w:val="24"/>
        </w:rPr>
        <w:t>Fireclay</w:t>
      </w:r>
      <w:r>
        <w:rPr>
          <w:rFonts w:ascii="Times New Roman" w:hAnsi="Times New Roman"/>
          <w:color w:val="363435"/>
          <w:spacing w:val="6"/>
          <w:sz w:val="24"/>
          <w:szCs w:val="24"/>
        </w:rPr>
        <w:t xml:space="preserve"> </w:t>
      </w:r>
      <w:r>
        <w:rPr>
          <w:rFonts w:ascii="Times New Roman" w:hAnsi="Times New Roman"/>
          <w:color w:val="363435"/>
          <w:sz w:val="24"/>
          <w:szCs w:val="24"/>
        </w:rPr>
        <w:t>or</w:t>
      </w:r>
      <w:r>
        <w:rPr>
          <w:rFonts w:ascii="Times New Roman" w:hAnsi="Times New Roman"/>
          <w:color w:val="363435"/>
          <w:spacing w:val="6"/>
          <w:sz w:val="24"/>
          <w:szCs w:val="24"/>
        </w:rPr>
        <w:t xml:space="preserve"> </w:t>
      </w:r>
      <w:r>
        <w:rPr>
          <w:rFonts w:ascii="Times New Roman" w:hAnsi="Times New Roman"/>
          <w:color w:val="363435"/>
          <w:sz w:val="24"/>
          <w:szCs w:val="24"/>
        </w:rPr>
        <w:t>Silica</w:t>
      </w:r>
      <w:r>
        <w:rPr>
          <w:rFonts w:ascii="Times New Roman" w:hAnsi="Times New Roman"/>
          <w:color w:val="363435"/>
          <w:spacing w:val="6"/>
          <w:sz w:val="24"/>
          <w:szCs w:val="24"/>
        </w:rPr>
        <w:t xml:space="preserve"> </w:t>
      </w:r>
      <w:r>
        <w:rPr>
          <w:rFonts w:ascii="Times New Roman" w:hAnsi="Times New Roman"/>
          <w:color w:val="363435"/>
          <w:sz w:val="24"/>
          <w:szCs w:val="24"/>
        </w:rPr>
        <w:t>based</w:t>
      </w:r>
      <w:r>
        <w:rPr>
          <w:rFonts w:ascii="Times New Roman" w:hAnsi="Times New Roman"/>
          <w:color w:val="363435"/>
          <w:spacing w:val="6"/>
          <w:sz w:val="24"/>
          <w:szCs w:val="24"/>
        </w:rPr>
        <w:t xml:space="preserve"> </w:t>
      </w:r>
      <w:r>
        <w:rPr>
          <w:rFonts w:ascii="Times New Roman" w:hAnsi="Times New Roman"/>
          <w:color w:val="363435"/>
          <w:sz w:val="24"/>
          <w:szCs w:val="24"/>
        </w:rPr>
        <w:t>insulation</w:t>
      </w:r>
      <w:r>
        <w:rPr>
          <w:rFonts w:ascii="Times New Roman" w:hAnsi="Times New Roman"/>
          <w:color w:val="363435"/>
          <w:spacing w:val="6"/>
          <w:sz w:val="24"/>
          <w:szCs w:val="24"/>
        </w:rPr>
        <w:t xml:space="preserve"> </w:t>
      </w:r>
      <w:r>
        <w:rPr>
          <w:rFonts w:ascii="Times New Roman" w:hAnsi="Times New Roman"/>
          <w:color w:val="363435"/>
          <w:sz w:val="24"/>
          <w:szCs w:val="24"/>
        </w:rPr>
        <w:t>and</w:t>
      </w:r>
      <w:r>
        <w:rPr>
          <w:rFonts w:ascii="Times New Roman" w:hAnsi="Times New Roman"/>
          <w:color w:val="363435"/>
          <w:spacing w:val="6"/>
          <w:sz w:val="24"/>
          <w:szCs w:val="24"/>
        </w:rPr>
        <w:t xml:space="preserve"> </w:t>
      </w:r>
      <w:r>
        <w:rPr>
          <w:rFonts w:ascii="Times New Roman" w:hAnsi="Times New Roman"/>
          <w:color w:val="363435"/>
          <w:sz w:val="24"/>
          <w:szCs w:val="24"/>
        </w:rPr>
        <w:t>Ceramic</w:t>
      </w:r>
      <w:r>
        <w:rPr>
          <w:rFonts w:ascii="Times New Roman" w:hAnsi="Times New Roman"/>
          <w:color w:val="363435"/>
          <w:spacing w:val="6"/>
          <w:sz w:val="24"/>
          <w:szCs w:val="24"/>
        </w:rPr>
        <w:t xml:space="preserve"> </w:t>
      </w:r>
      <w:r>
        <w:rPr>
          <w:rFonts w:ascii="Times New Roman" w:hAnsi="Times New Roman"/>
          <w:color w:val="363435"/>
          <w:sz w:val="24"/>
          <w:szCs w:val="24"/>
        </w:rPr>
        <w:t>Fibre.</w:t>
      </w:r>
    </w:p>
    <w:p w:rsidR="00132A34" w:rsidRDefault="00132A34" w:rsidP="00481D91">
      <w:pPr>
        <w:widowControl w:val="0"/>
        <w:autoSpaceDE w:val="0"/>
        <w:autoSpaceDN w:val="0"/>
        <w:adjustRightInd w:val="0"/>
        <w:spacing w:before="84" w:line="360" w:lineRule="auto"/>
        <w:ind w:right="-84"/>
        <w:jc w:val="both"/>
        <w:rPr>
          <w:rFonts w:ascii="Times New Roman" w:hAnsi="Times New Roman"/>
          <w:color w:val="000000"/>
          <w:sz w:val="24"/>
          <w:szCs w:val="24"/>
        </w:rPr>
      </w:pPr>
      <w:r>
        <w:rPr>
          <w:rFonts w:ascii="Times New Roman" w:hAnsi="Times New Roman"/>
          <w:color w:val="000000"/>
          <w:sz w:val="24"/>
          <w:szCs w:val="24"/>
        </w:rPr>
        <w:t>Some commercially used insulation materials, their area of application and operating temperature ranges are summarised in table 7.1 below.</w:t>
      </w:r>
    </w:p>
    <w:p w:rsidR="00481D91" w:rsidRDefault="00481D91" w:rsidP="00481D91">
      <w:pPr>
        <w:widowControl w:val="0"/>
        <w:autoSpaceDE w:val="0"/>
        <w:autoSpaceDN w:val="0"/>
        <w:adjustRightInd w:val="0"/>
        <w:spacing w:before="84" w:line="360" w:lineRule="auto"/>
        <w:ind w:right="-84"/>
        <w:jc w:val="both"/>
        <w:rPr>
          <w:rFonts w:ascii="Times New Roman" w:hAnsi="Times New Roman"/>
          <w:color w:val="000000"/>
          <w:sz w:val="24"/>
          <w:szCs w:val="24"/>
        </w:rPr>
      </w:pPr>
    </w:p>
    <w:p w:rsidR="000E1A5E" w:rsidRPr="000E1A5E" w:rsidRDefault="000E1A5E" w:rsidP="000E1A5E">
      <w:pPr>
        <w:pStyle w:val="Caption"/>
        <w:keepNext/>
        <w:spacing w:after="0"/>
        <w:jc w:val="center"/>
        <w:rPr>
          <w:rFonts w:ascii="Times New Roman" w:hAnsi="Times New Roman"/>
          <w:color w:val="auto"/>
          <w:sz w:val="20"/>
          <w:szCs w:val="20"/>
        </w:rPr>
      </w:pPr>
      <w:r w:rsidRPr="000E1A5E">
        <w:rPr>
          <w:rFonts w:ascii="Times New Roman" w:hAnsi="Times New Roman"/>
          <w:color w:val="auto"/>
          <w:sz w:val="20"/>
          <w:szCs w:val="20"/>
        </w:rPr>
        <w:lastRenderedPageBreak/>
        <w:t>Table 7.1 Insulations and their properties</w:t>
      </w:r>
      <w:r>
        <w:rPr>
          <w:rStyle w:val="FootnoteReference"/>
          <w:rFonts w:ascii="Times New Roman" w:hAnsi="Times New Roman"/>
          <w:color w:val="auto"/>
          <w:sz w:val="20"/>
          <w:szCs w:val="20"/>
        </w:rPr>
        <w:footnoteReference w:id="1"/>
      </w:r>
    </w:p>
    <w:tbl>
      <w:tblPr>
        <w:tblW w:w="10202" w:type="dxa"/>
        <w:jc w:val="center"/>
        <w:tblInd w:w="3053" w:type="dxa"/>
        <w:tblLook w:val="04A0" w:firstRow="1" w:lastRow="0" w:firstColumn="1" w:lastColumn="0" w:noHBand="0" w:noVBand="1"/>
      </w:tblPr>
      <w:tblGrid>
        <w:gridCol w:w="511"/>
        <w:gridCol w:w="1060"/>
        <w:gridCol w:w="1485"/>
        <w:gridCol w:w="1502"/>
        <w:gridCol w:w="2253"/>
        <w:gridCol w:w="3391"/>
      </w:tblGrid>
      <w:tr w:rsidR="000E1A5E" w:rsidRPr="00481D91" w:rsidTr="000E1A5E">
        <w:trPr>
          <w:trHeight w:hRule="exact" w:val="765"/>
          <w:jc w:val="center"/>
        </w:trPr>
        <w:tc>
          <w:tcPr>
            <w:tcW w:w="5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b/>
                <w:bCs/>
                <w:color w:val="000000"/>
                <w:sz w:val="20"/>
                <w:szCs w:val="20"/>
              </w:rPr>
            </w:pPr>
            <w:r w:rsidRPr="00481D91">
              <w:rPr>
                <w:rFonts w:ascii="Times New Roman" w:hAnsi="Times New Roman" w:cs="Times New Roman"/>
                <w:b/>
                <w:bCs/>
                <w:color w:val="000000"/>
                <w:sz w:val="20"/>
                <w:szCs w:val="20"/>
              </w:rPr>
              <w:t>Sl. No.</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b/>
                <w:bCs/>
                <w:color w:val="000000"/>
                <w:sz w:val="20"/>
                <w:szCs w:val="20"/>
              </w:rPr>
            </w:pPr>
            <w:r w:rsidRPr="00481D91">
              <w:rPr>
                <w:rFonts w:ascii="Times New Roman" w:hAnsi="Times New Roman" w:cs="Times New Roman"/>
                <w:b/>
                <w:bCs/>
                <w:color w:val="000000"/>
                <w:sz w:val="20"/>
                <w:szCs w:val="20"/>
              </w:rPr>
              <w:t>Type</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b/>
                <w:bCs/>
                <w:color w:val="000000"/>
                <w:sz w:val="20"/>
                <w:szCs w:val="20"/>
              </w:rPr>
            </w:pPr>
            <w:r w:rsidRPr="00481D91">
              <w:rPr>
                <w:rFonts w:ascii="Times New Roman" w:hAnsi="Times New Roman" w:cs="Times New Roman"/>
                <w:b/>
                <w:bCs/>
                <w:color w:val="000000"/>
                <w:sz w:val="20"/>
                <w:szCs w:val="20"/>
              </w:rPr>
              <w:t>Name of Insulation Material</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b/>
                <w:bCs/>
                <w:color w:val="000000"/>
                <w:sz w:val="20"/>
                <w:szCs w:val="20"/>
              </w:rPr>
            </w:pPr>
            <w:r w:rsidRPr="00481D91">
              <w:rPr>
                <w:rFonts w:ascii="Times New Roman" w:hAnsi="Times New Roman" w:cs="Times New Roman"/>
                <w:b/>
                <w:bCs/>
                <w:color w:val="000000"/>
                <w:sz w:val="20"/>
                <w:szCs w:val="20"/>
              </w:rPr>
              <w:t>Temperature</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b/>
                <w:bCs/>
                <w:color w:val="000000"/>
                <w:sz w:val="20"/>
                <w:szCs w:val="20"/>
              </w:rPr>
            </w:pPr>
            <w:r w:rsidRPr="00481D91">
              <w:rPr>
                <w:rFonts w:ascii="Times New Roman" w:hAnsi="Times New Roman" w:cs="Times New Roman"/>
                <w:b/>
                <w:bCs/>
                <w:color w:val="000000"/>
                <w:sz w:val="20"/>
                <w:szCs w:val="20"/>
              </w:rPr>
              <w:t>Areas of application</w:t>
            </w:r>
          </w:p>
        </w:tc>
        <w:tc>
          <w:tcPr>
            <w:tcW w:w="3391" w:type="dxa"/>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b/>
                <w:bCs/>
                <w:color w:val="000000"/>
                <w:sz w:val="20"/>
                <w:szCs w:val="20"/>
              </w:rPr>
            </w:pPr>
            <w:r w:rsidRPr="00481D91">
              <w:rPr>
                <w:rFonts w:ascii="Times New Roman" w:hAnsi="Times New Roman" w:cs="Times New Roman"/>
                <w:b/>
                <w:bCs/>
                <w:color w:val="000000"/>
                <w:sz w:val="20"/>
                <w:szCs w:val="20"/>
              </w:rPr>
              <w:t>Remarks</w:t>
            </w:r>
          </w:p>
        </w:tc>
      </w:tr>
      <w:tr w:rsidR="000E1A5E" w:rsidRPr="00481D91" w:rsidTr="000E1A5E">
        <w:trPr>
          <w:trHeight w:hRule="exact" w:val="861"/>
          <w:jc w:val="center"/>
        </w:trPr>
        <w:tc>
          <w:tcPr>
            <w:tcW w:w="511" w:type="dxa"/>
            <w:tcBorders>
              <w:top w:val="nil"/>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Organic foam</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Polystyrene foam</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proofErr w:type="spellStart"/>
            <w:r w:rsidRPr="00481D91">
              <w:rPr>
                <w:rFonts w:ascii="Times New Roman" w:hAnsi="Times New Roman" w:cs="Times New Roman"/>
                <w:color w:val="000000"/>
                <w:sz w:val="20"/>
                <w:szCs w:val="20"/>
              </w:rPr>
              <w:t>Upto</w:t>
            </w:r>
            <w:proofErr w:type="spellEnd"/>
            <w:r w:rsidRPr="00481D91">
              <w:rPr>
                <w:rFonts w:ascii="Times New Roman" w:hAnsi="Times New Roman" w:cs="Times New Roman"/>
                <w:color w:val="000000"/>
                <w:sz w:val="20"/>
                <w:szCs w:val="20"/>
              </w:rPr>
              <w:t xml:space="preserve">  and not more than +75°C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Roofing, cold storage, refrigerated transport</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Non-toxic &amp; non-irritant. Resistant to water penetration, low cost (i.e. lower than mineral wools)</w:t>
            </w:r>
          </w:p>
        </w:tc>
      </w:tr>
      <w:tr w:rsidR="000E1A5E" w:rsidRPr="00481D91" w:rsidTr="000E1A5E">
        <w:trPr>
          <w:trHeight w:hRule="exact" w:val="844"/>
          <w:jc w:val="center"/>
        </w:trPr>
        <w:tc>
          <w:tcPr>
            <w:tcW w:w="511" w:type="dxa"/>
            <w:tcBorders>
              <w:top w:val="nil"/>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Organic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PUR (mixture of agents and additives)</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(-)185°C to +110°C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 </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Very low thermal conductivity. Slightly more expensive but installation costs are much lower</w:t>
            </w:r>
          </w:p>
        </w:tc>
      </w:tr>
      <w:tr w:rsidR="000E1A5E" w:rsidRPr="00481D91" w:rsidTr="000E1A5E">
        <w:trPr>
          <w:trHeight w:val="1020"/>
          <w:jc w:val="center"/>
        </w:trPr>
        <w:tc>
          <w:tcPr>
            <w:tcW w:w="511" w:type="dxa"/>
            <w:tcBorders>
              <w:top w:val="nil"/>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Organic foam</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PIR</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(-)185°C to +140°C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Petrochemical</w:t>
            </w:r>
            <w:r w:rsidR="000E1A5E">
              <w:rPr>
                <w:rFonts w:ascii="Times New Roman" w:hAnsi="Times New Roman" w:cs="Times New Roman"/>
                <w:color w:val="000000"/>
                <w:sz w:val="20"/>
                <w:szCs w:val="20"/>
              </w:rPr>
              <w:t xml:space="preserve"> </w:t>
            </w:r>
            <w:r w:rsidRPr="00481D91">
              <w:rPr>
                <w:rFonts w:ascii="Times New Roman" w:hAnsi="Times New Roman" w:cs="Times New Roman"/>
                <w:color w:val="000000"/>
                <w:sz w:val="20"/>
                <w:szCs w:val="20"/>
              </w:rPr>
              <w:t>equipment, buildings, refrigerated vehicles, tankers and ducting</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More expensive, better fire performance</w:t>
            </w:r>
          </w:p>
        </w:tc>
      </w:tr>
      <w:tr w:rsidR="000E1A5E" w:rsidRPr="00481D91" w:rsidTr="000E1A5E">
        <w:trPr>
          <w:trHeight w:hRule="exact" w:val="1020"/>
          <w:jc w:val="center"/>
        </w:trPr>
        <w:tc>
          <w:tcPr>
            <w:tcW w:w="511" w:type="dxa"/>
            <w:tcBorders>
              <w:top w:val="nil"/>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Organic foam</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Phenolic foam</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(-)180°C to +120°C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Air conditioning ducting, dry lining, sandwich panels insulation</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Very low thermal conductivity.  Does not melt when exposed to flame.</w:t>
            </w:r>
          </w:p>
        </w:tc>
      </w:tr>
      <w:tr w:rsidR="000E1A5E" w:rsidRPr="00481D91" w:rsidTr="000E1A5E">
        <w:trPr>
          <w:trHeight w:hRule="exact" w:val="786"/>
          <w:jc w:val="center"/>
        </w:trPr>
        <w:tc>
          <w:tcPr>
            <w:tcW w:w="5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5</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Organic foam</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ENR</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limit around +150°C</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hideMark/>
          </w:tcPr>
          <w:p w:rsidR="00132A34" w:rsidRPr="00481D91" w:rsidRDefault="000E1A5E" w:rsidP="000E1A5E">
            <w:pPr>
              <w:spacing w:after="0" w:line="240" w:lineRule="auto"/>
              <w:jc w:val="both"/>
              <w:rPr>
                <w:rFonts w:ascii="Times New Roman" w:hAnsi="Times New Roman" w:cs="Times New Roman"/>
                <w:color w:val="000000"/>
                <w:sz w:val="20"/>
                <w:szCs w:val="20"/>
              </w:rPr>
            </w:pPr>
            <w:r>
              <w:rPr>
                <w:rFonts w:ascii="Times New Roman" w:hAnsi="Times New Roman" w:cs="Times New Roman"/>
                <w:color w:val="000000"/>
                <w:sz w:val="20"/>
                <w:szCs w:val="20"/>
              </w:rPr>
              <w:t xml:space="preserve">Industrial </w:t>
            </w:r>
            <w:r w:rsidR="00132A34" w:rsidRPr="00481D91">
              <w:rPr>
                <w:rFonts w:ascii="Times New Roman" w:hAnsi="Times New Roman" w:cs="Times New Roman"/>
                <w:color w:val="000000"/>
                <w:sz w:val="20"/>
                <w:szCs w:val="20"/>
              </w:rPr>
              <w:t>H&amp;V, domestic heating and plumbing.</w:t>
            </w:r>
          </w:p>
        </w:tc>
        <w:tc>
          <w:tcPr>
            <w:tcW w:w="339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More expensive than  mineral  wools but is normally used in thinner layer</w:t>
            </w:r>
          </w:p>
        </w:tc>
      </w:tr>
      <w:tr w:rsidR="000E1A5E" w:rsidRPr="00481D91" w:rsidTr="000E1A5E">
        <w:trPr>
          <w:trHeight w:hRule="exact" w:val="510"/>
          <w:jc w:val="center"/>
        </w:trPr>
        <w:tc>
          <w:tcPr>
            <w:tcW w:w="5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6</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Organic foam</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Polyethylene foam</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Limit around +100°C</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pacing w:val="-1"/>
                <w:sz w:val="20"/>
                <w:szCs w:val="20"/>
              </w:rPr>
              <w:t>Domestic heating and plumbing</w:t>
            </w:r>
          </w:p>
        </w:tc>
        <w:tc>
          <w:tcPr>
            <w:tcW w:w="3391" w:type="dxa"/>
            <w:tcBorders>
              <w:top w:val="single" w:sz="4" w:space="0" w:color="auto"/>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Unsuitable for process plant</w:t>
            </w:r>
          </w:p>
        </w:tc>
      </w:tr>
      <w:tr w:rsidR="000E1A5E" w:rsidRPr="00481D91" w:rsidTr="000E1A5E">
        <w:trPr>
          <w:trHeight w:hRule="exact" w:val="1020"/>
          <w:jc w:val="center"/>
        </w:trPr>
        <w:tc>
          <w:tcPr>
            <w:tcW w:w="511" w:type="dxa"/>
            <w:tcBorders>
              <w:top w:val="nil"/>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7</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Inorganic material</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Calcium silicate</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37.8°C to 648.9°C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Back up insulation in the   refractory industry, boilers, ducting  and process pipe work</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More expensive than mineral wool</w:t>
            </w:r>
          </w:p>
        </w:tc>
      </w:tr>
      <w:tr w:rsidR="000E1A5E" w:rsidRPr="00481D91" w:rsidTr="000E1A5E">
        <w:trPr>
          <w:trHeight w:hRule="exact" w:val="1067"/>
          <w:jc w:val="center"/>
        </w:trPr>
        <w:tc>
          <w:tcPr>
            <w:tcW w:w="511" w:type="dxa"/>
            <w:tcBorders>
              <w:top w:val="nil"/>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8</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Inorganic material</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Cellular glass</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(-)267.8°C to 482.2°C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47607A"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Process plant</w:t>
            </w:r>
            <w:r w:rsidR="00132A34" w:rsidRPr="00481D91">
              <w:rPr>
                <w:rFonts w:ascii="Times New Roman" w:hAnsi="Times New Roman" w:cs="Times New Roman"/>
                <w:color w:val="000000"/>
                <w:sz w:val="20"/>
                <w:szCs w:val="20"/>
              </w:rPr>
              <w:t xml:space="preserve"> application and wide range of building application.</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Resistant to water vapo</w:t>
            </w:r>
            <w:r w:rsidR="0047607A">
              <w:rPr>
                <w:rFonts w:ascii="Times New Roman" w:hAnsi="Times New Roman" w:cs="Times New Roman"/>
                <w:color w:val="000000"/>
                <w:sz w:val="20"/>
                <w:szCs w:val="20"/>
              </w:rPr>
              <w:t>u</w:t>
            </w:r>
            <w:r w:rsidRPr="00481D91">
              <w:rPr>
                <w:rFonts w:ascii="Times New Roman" w:hAnsi="Times New Roman" w:cs="Times New Roman"/>
                <w:color w:val="000000"/>
                <w:sz w:val="20"/>
                <w:szCs w:val="20"/>
              </w:rPr>
              <w:t xml:space="preserve">r, high compressive strength and good chemical resistance. </w:t>
            </w:r>
            <w:r w:rsidR="0047607A" w:rsidRPr="00481D91">
              <w:rPr>
                <w:rFonts w:ascii="Times New Roman" w:hAnsi="Times New Roman" w:cs="Times New Roman"/>
                <w:color w:val="000000"/>
                <w:sz w:val="20"/>
                <w:szCs w:val="20"/>
              </w:rPr>
              <w:t>Non-combustible</w:t>
            </w:r>
            <w:r w:rsidRPr="00481D91">
              <w:rPr>
                <w:rFonts w:ascii="Times New Roman" w:hAnsi="Times New Roman" w:cs="Times New Roman"/>
                <w:color w:val="000000"/>
                <w:sz w:val="20"/>
                <w:szCs w:val="20"/>
              </w:rPr>
              <w:t>. High production cost.</w:t>
            </w:r>
          </w:p>
        </w:tc>
      </w:tr>
      <w:tr w:rsidR="000E1A5E" w:rsidRPr="00481D91" w:rsidTr="000E1A5E">
        <w:trPr>
          <w:trHeight w:hRule="exact" w:val="1089"/>
          <w:jc w:val="center"/>
        </w:trPr>
        <w:tc>
          <w:tcPr>
            <w:tcW w:w="511" w:type="dxa"/>
            <w:tcBorders>
              <w:top w:val="nil"/>
              <w:left w:val="single" w:sz="4" w:space="0" w:color="auto"/>
              <w:bottom w:val="nil"/>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9</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Inorganic material</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proofErr w:type="spellStart"/>
            <w:r w:rsidRPr="00481D91">
              <w:rPr>
                <w:rFonts w:ascii="Times New Roman" w:hAnsi="Times New Roman" w:cs="Times New Roman"/>
                <w:color w:val="000000"/>
                <w:sz w:val="20"/>
                <w:szCs w:val="20"/>
              </w:rPr>
              <w:t>Microporous</w:t>
            </w:r>
            <w:proofErr w:type="spellEnd"/>
            <w:r w:rsidRPr="00481D91">
              <w:rPr>
                <w:rFonts w:ascii="Times New Roman" w:hAnsi="Times New Roman" w:cs="Times New Roman"/>
                <w:color w:val="000000"/>
                <w:sz w:val="20"/>
                <w:szCs w:val="20"/>
              </w:rPr>
              <w:t xml:space="preserve"> silica</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400°C to 1000°C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pacing w:val="-1"/>
                <w:sz w:val="20"/>
                <w:szCs w:val="20"/>
              </w:rPr>
              <w:t>Refractory industry, aerospace and process plant</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 xml:space="preserve">Its structure can be designed to prevent </w:t>
            </w:r>
            <w:r w:rsidR="0047607A" w:rsidRPr="00481D91">
              <w:rPr>
                <w:rFonts w:ascii="Times New Roman" w:hAnsi="Times New Roman" w:cs="Times New Roman"/>
                <w:color w:val="000000"/>
                <w:sz w:val="20"/>
                <w:szCs w:val="20"/>
              </w:rPr>
              <w:t>the passage</w:t>
            </w:r>
            <w:r w:rsidRPr="00481D91">
              <w:rPr>
                <w:rFonts w:ascii="Times New Roman" w:hAnsi="Times New Roman" w:cs="Times New Roman"/>
                <w:color w:val="000000"/>
                <w:sz w:val="20"/>
                <w:szCs w:val="20"/>
              </w:rPr>
              <w:t xml:space="preserve"> of infra-red radiation. Low thermal conductivity. Higher cost than mineral wool.</w:t>
            </w:r>
          </w:p>
        </w:tc>
      </w:tr>
      <w:tr w:rsidR="000E1A5E" w:rsidRPr="00481D91" w:rsidTr="000E1A5E">
        <w:trPr>
          <w:trHeight w:val="1530"/>
          <w:jc w:val="center"/>
        </w:trPr>
        <w:tc>
          <w:tcPr>
            <w:tcW w:w="51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rPr>
                <w:rFonts w:ascii="Times New Roman" w:hAnsi="Times New Roman" w:cs="Times New Roman"/>
                <w:color w:val="000000"/>
                <w:sz w:val="20"/>
                <w:szCs w:val="20"/>
              </w:rPr>
            </w:pPr>
            <w:r w:rsidRPr="00481D91">
              <w:rPr>
                <w:rFonts w:ascii="Times New Roman" w:hAnsi="Times New Roman" w:cs="Times New Roman"/>
                <w:color w:val="000000"/>
                <w:sz w:val="20"/>
                <w:szCs w:val="20"/>
              </w:rPr>
              <w:t>10</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Inorganic material</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pacing w:val="-1"/>
                <w:sz w:val="20"/>
                <w:szCs w:val="20"/>
              </w:rPr>
              <w:t>Ceramic fibre</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proofErr w:type="spellStart"/>
            <w:r w:rsidRPr="00481D91">
              <w:rPr>
                <w:rFonts w:ascii="Times New Roman" w:hAnsi="Times New Roman" w:cs="Times New Roman"/>
                <w:color w:val="000000"/>
                <w:sz w:val="20"/>
                <w:szCs w:val="20"/>
              </w:rPr>
              <w:t>Upto</w:t>
            </w:r>
            <w:proofErr w:type="spellEnd"/>
            <w:r w:rsidRPr="00481D91">
              <w:rPr>
                <w:rFonts w:ascii="Times New Roman" w:hAnsi="Times New Roman" w:cs="Times New Roman"/>
                <w:color w:val="000000"/>
                <w:sz w:val="20"/>
                <w:szCs w:val="20"/>
              </w:rPr>
              <w:t xml:space="preserve"> 1600°C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It can be used in application where rapid heating is followed by immediately by rapid cooling. Refractory industries</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 xml:space="preserve">Low density and </w:t>
            </w:r>
            <w:r w:rsidR="0047607A" w:rsidRPr="00481D91">
              <w:rPr>
                <w:rFonts w:ascii="Times New Roman" w:hAnsi="Times New Roman" w:cs="Times New Roman"/>
                <w:color w:val="000000"/>
                <w:sz w:val="20"/>
                <w:szCs w:val="20"/>
              </w:rPr>
              <w:t>good resistance to</w:t>
            </w:r>
            <w:r w:rsidRPr="00481D91">
              <w:rPr>
                <w:rFonts w:ascii="Times New Roman" w:hAnsi="Times New Roman" w:cs="Times New Roman"/>
                <w:color w:val="000000"/>
                <w:sz w:val="20"/>
                <w:szCs w:val="20"/>
              </w:rPr>
              <w:t xml:space="preserve"> thermal shock. Its cost is considerably </w:t>
            </w:r>
            <w:r w:rsidR="0047607A" w:rsidRPr="00481D91">
              <w:rPr>
                <w:rFonts w:ascii="Times New Roman" w:hAnsi="Times New Roman" w:cs="Times New Roman"/>
                <w:color w:val="000000"/>
                <w:sz w:val="20"/>
                <w:szCs w:val="20"/>
              </w:rPr>
              <w:t>higher than that of</w:t>
            </w:r>
            <w:r w:rsidRPr="00481D91">
              <w:rPr>
                <w:rFonts w:ascii="Times New Roman" w:hAnsi="Times New Roman" w:cs="Times New Roman"/>
                <w:color w:val="000000"/>
                <w:sz w:val="20"/>
                <w:szCs w:val="20"/>
              </w:rPr>
              <w:t xml:space="preserve"> mineral wool.</w:t>
            </w:r>
          </w:p>
        </w:tc>
      </w:tr>
      <w:tr w:rsidR="000E1A5E" w:rsidRPr="00481D91" w:rsidTr="000E1A5E">
        <w:trPr>
          <w:trHeight w:hRule="exact" w:val="1020"/>
          <w:jc w:val="center"/>
        </w:trPr>
        <w:tc>
          <w:tcPr>
            <w:tcW w:w="511" w:type="dxa"/>
            <w:tcBorders>
              <w:top w:val="nil"/>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rPr>
                <w:rFonts w:ascii="Times New Roman" w:hAnsi="Times New Roman" w:cs="Times New Roman"/>
                <w:color w:val="000000"/>
                <w:sz w:val="20"/>
                <w:szCs w:val="20"/>
              </w:rPr>
            </w:pPr>
            <w:r w:rsidRPr="00481D91">
              <w:rPr>
                <w:rFonts w:ascii="Times New Roman" w:hAnsi="Times New Roman" w:cs="Times New Roman"/>
                <w:color w:val="000000"/>
                <w:sz w:val="20"/>
                <w:szCs w:val="20"/>
              </w:rPr>
              <w:t>11</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Inorganic material</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Expanded vermiculate</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proofErr w:type="spellStart"/>
            <w:r w:rsidRPr="00481D91">
              <w:rPr>
                <w:rFonts w:ascii="Times New Roman" w:hAnsi="Times New Roman" w:cs="Times New Roman"/>
                <w:color w:val="000000"/>
                <w:sz w:val="20"/>
                <w:szCs w:val="20"/>
              </w:rPr>
              <w:t>Upto</w:t>
            </w:r>
            <w:proofErr w:type="spellEnd"/>
            <w:r w:rsidRPr="00481D91">
              <w:rPr>
                <w:rFonts w:ascii="Times New Roman" w:hAnsi="Times New Roman" w:cs="Times New Roman"/>
                <w:color w:val="000000"/>
                <w:sz w:val="20"/>
                <w:szCs w:val="20"/>
              </w:rPr>
              <w:t xml:space="preserve"> 1000°C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proofErr w:type="spellStart"/>
            <w:r w:rsidRPr="00481D91">
              <w:rPr>
                <w:rFonts w:ascii="Times New Roman" w:hAnsi="Times New Roman" w:cs="Times New Roman"/>
                <w:color w:val="000000"/>
                <w:sz w:val="20"/>
                <w:szCs w:val="20"/>
              </w:rPr>
              <w:t>Cementitious</w:t>
            </w:r>
            <w:proofErr w:type="spellEnd"/>
            <w:r w:rsidRPr="00481D91">
              <w:rPr>
                <w:rFonts w:ascii="Times New Roman" w:hAnsi="Times New Roman" w:cs="Times New Roman"/>
                <w:color w:val="000000"/>
                <w:sz w:val="20"/>
                <w:szCs w:val="20"/>
              </w:rPr>
              <w:t xml:space="preserve"> binders to produce sprays or boards   as   a fire protection product</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47607A">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Naturally occurring material, light weight, granular material, inert and high melting point.</w:t>
            </w:r>
          </w:p>
        </w:tc>
      </w:tr>
      <w:tr w:rsidR="000E1A5E" w:rsidRPr="00481D91" w:rsidTr="000E1A5E">
        <w:trPr>
          <w:trHeight w:hRule="exact" w:val="765"/>
          <w:jc w:val="center"/>
        </w:trPr>
        <w:tc>
          <w:tcPr>
            <w:tcW w:w="511" w:type="dxa"/>
            <w:tcBorders>
              <w:top w:val="nil"/>
              <w:left w:val="single" w:sz="4" w:space="0" w:color="auto"/>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rPr>
                <w:rFonts w:ascii="Times New Roman" w:hAnsi="Times New Roman" w:cs="Times New Roman"/>
                <w:color w:val="000000"/>
                <w:sz w:val="20"/>
                <w:szCs w:val="20"/>
              </w:rPr>
            </w:pPr>
            <w:r w:rsidRPr="00481D91">
              <w:rPr>
                <w:rFonts w:ascii="Times New Roman" w:hAnsi="Times New Roman" w:cs="Times New Roman"/>
                <w:color w:val="000000"/>
                <w:sz w:val="20"/>
                <w:szCs w:val="20"/>
              </w:rPr>
              <w:t>12</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Inorganic material</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r w:rsidRPr="00481D91">
              <w:rPr>
                <w:rFonts w:ascii="Times New Roman" w:hAnsi="Times New Roman" w:cs="Times New Roman"/>
                <w:color w:val="000000"/>
                <w:sz w:val="20"/>
                <w:szCs w:val="20"/>
              </w:rPr>
              <w:t>Perlite</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center"/>
              <w:rPr>
                <w:rFonts w:ascii="Times New Roman" w:hAnsi="Times New Roman" w:cs="Times New Roman"/>
                <w:color w:val="000000"/>
                <w:sz w:val="20"/>
                <w:szCs w:val="20"/>
              </w:rPr>
            </w:pPr>
            <w:proofErr w:type="spellStart"/>
            <w:r w:rsidRPr="00481D91">
              <w:rPr>
                <w:rFonts w:ascii="Times New Roman" w:hAnsi="Times New Roman" w:cs="Times New Roman"/>
                <w:color w:val="000000"/>
                <w:sz w:val="20"/>
                <w:szCs w:val="20"/>
              </w:rPr>
              <w:t>Upto</w:t>
            </w:r>
            <w:proofErr w:type="spellEnd"/>
            <w:r w:rsidRPr="00481D91">
              <w:rPr>
                <w:rFonts w:ascii="Times New Roman" w:hAnsi="Times New Roman" w:cs="Times New Roman"/>
                <w:color w:val="000000"/>
                <w:sz w:val="20"/>
                <w:szCs w:val="20"/>
              </w:rPr>
              <w:t xml:space="preserve"> 650°C</w:t>
            </w:r>
          </w:p>
        </w:tc>
        <w:tc>
          <w:tcPr>
            <w:tcW w:w="0" w:type="auto"/>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It is often used as  a  form  of loose fill insulation</w:t>
            </w:r>
          </w:p>
        </w:tc>
        <w:tc>
          <w:tcPr>
            <w:tcW w:w="3391" w:type="dxa"/>
            <w:tcBorders>
              <w:top w:val="nil"/>
              <w:left w:val="nil"/>
              <w:bottom w:val="single" w:sz="4" w:space="0" w:color="auto"/>
              <w:right w:val="single" w:sz="4" w:space="0" w:color="auto"/>
            </w:tcBorders>
            <w:shd w:val="clear" w:color="auto" w:fill="auto"/>
            <w:vAlign w:val="center"/>
            <w:hideMark/>
          </w:tcPr>
          <w:p w:rsidR="00132A34" w:rsidRPr="00481D91" w:rsidRDefault="00132A34" w:rsidP="000E1A5E">
            <w:pPr>
              <w:spacing w:after="0" w:line="240" w:lineRule="auto"/>
              <w:jc w:val="both"/>
              <w:rPr>
                <w:rFonts w:ascii="Times New Roman" w:hAnsi="Times New Roman" w:cs="Times New Roman"/>
                <w:color w:val="000000"/>
                <w:sz w:val="20"/>
                <w:szCs w:val="20"/>
              </w:rPr>
            </w:pPr>
            <w:r w:rsidRPr="00481D91">
              <w:rPr>
                <w:rFonts w:ascii="Times New Roman" w:hAnsi="Times New Roman" w:cs="Times New Roman"/>
                <w:color w:val="000000"/>
                <w:sz w:val="20"/>
                <w:szCs w:val="20"/>
              </w:rPr>
              <w:t>Naturally occurring material,  Cheaper than mineral wool</w:t>
            </w:r>
          </w:p>
        </w:tc>
      </w:tr>
    </w:tbl>
    <w:p w:rsidR="00132A34" w:rsidRDefault="00132A34" w:rsidP="00132A34">
      <w:pPr>
        <w:widowControl w:val="0"/>
        <w:autoSpaceDE w:val="0"/>
        <w:autoSpaceDN w:val="0"/>
        <w:adjustRightInd w:val="0"/>
        <w:spacing w:before="84" w:after="0" w:line="360" w:lineRule="auto"/>
        <w:ind w:left="117" w:right="-84"/>
        <w:jc w:val="both"/>
        <w:rPr>
          <w:rFonts w:ascii="Times New Roman" w:hAnsi="Times New Roman"/>
          <w:color w:val="000000"/>
          <w:sz w:val="24"/>
          <w:szCs w:val="24"/>
        </w:rPr>
      </w:pPr>
    </w:p>
    <w:p w:rsidR="000E1A5E" w:rsidRDefault="000E1A5E" w:rsidP="00132A34">
      <w:pPr>
        <w:widowControl w:val="0"/>
        <w:autoSpaceDE w:val="0"/>
        <w:autoSpaceDN w:val="0"/>
        <w:adjustRightInd w:val="0"/>
        <w:spacing w:before="84" w:after="0" w:line="360" w:lineRule="auto"/>
        <w:ind w:left="117" w:right="-84"/>
        <w:jc w:val="both"/>
        <w:rPr>
          <w:rFonts w:ascii="Times New Roman" w:hAnsi="Times New Roman"/>
          <w:color w:val="000000"/>
          <w:sz w:val="24"/>
          <w:szCs w:val="24"/>
        </w:rPr>
      </w:pPr>
    </w:p>
    <w:p w:rsidR="00132A34" w:rsidRPr="00736C42" w:rsidRDefault="00132A34" w:rsidP="00132A34">
      <w:pPr>
        <w:rPr>
          <w:rFonts w:ascii="Times New Roman" w:hAnsi="Times New Roman" w:cs="Times New Roman"/>
          <w:b/>
          <w:sz w:val="24"/>
          <w:szCs w:val="24"/>
        </w:rPr>
      </w:pPr>
      <w:r w:rsidRPr="00736C42">
        <w:rPr>
          <w:rFonts w:ascii="Times New Roman" w:hAnsi="Times New Roman" w:cs="Times New Roman"/>
          <w:b/>
          <w:sz w:val="24"/>
          <w:szCs w:val="24"/>
        </w:rPr>
        <w:lastRenderedPageBreak/>
        <w:t>7.2 Calculation of insulation Thickness; Economic thickness of insulations</w:t>
      </w:r>
    </w:p>
    <w:p w:rsidR="00132A34" w:rsidRPr="00D772B1" w:rsidRDefault="00132A34" w:rsidP="00132A34">
      <w:pPr>
        <w:autoSpaceDE w:val="0"/>
        <w:autoSpaceDN w:val="0"/>
        <w:adjustRightInd w:val="0"/>
        <w:spacing w:line="360" w:lineRule="auto"/>
        <w:jc w:val="both"/>
        <w:rPr>
          <w:rFonts w:ascii="Times New Roman" w:hAnsi="Times New Roman"/>
          <w:sz w:val="24"/>
          <w:szCs w:val="24"/>
        </w:rPr>
      </w:pPr>
      <w:r w:rsidRPr="00D772B1">
        <w:rPr>
          <w:rFonts w:ascii="Times New Roman" w:eastAsia="Malgun Gothic" w:hAnsi="Times New Roman"/>
          <w:b/>
          <w:bCs/>
          <w:sz w:val="24"/>
          <w:szCs w:val="24"/>
        </w:rPr>
        <w:t>The R-value of Insulation</w:t>
      </w:r>
    </w:p>
    <w:p w:rsidR="00132A34" w:rsidRDefault="00132A34" w:rsidP="00132A34">
      <w:pPr>
        <w:autoSpaceDE w:val="0"/>
        <w:autoSpaceDN w:val="0"/>
        <w:adjustRightInd w:val="0"/>
        <w:spacing w:line="360" w:lineRule="auto"/>
        <w:jc w:val="both"/>
        <w:rPr>
          <w:rFonts w:ascii="Times New Roman" w:hAnsi="Times New Roman"/>
          <w:sz w:val="24"/>
          <w:szCs w:val="24"/>
        </w:rPr>
      </w:pPr>
      <w:r w:rsidRPr="00D772B1">
        <w:rPr>
          <w:rFonts w:ascii="Times New Roman" w:hAnsi="Times New Roman"/>
          <w:sz w:val="24"/>
          <w:szCs w:val="24"/>
        </w:rPr>
        <w:t xml:space="preserve">The </w:t>
      </w:r>
      <w:r w:rsidRPr="00D772B1">
        <w:rPr>
          <w:rFonts w:ascii="Times New Roman" w:hAnsi="Times New Roman"/>
          <w:b/>
          <w:bCs/>
          <w:i/>
          <w:iCs/>
          <w:sz w:val="24"/>
          <w:szCs w:val="24"/>
        </w:rPr>
        <w:t>R</w:t>
      </w:r>
      <w:r w:rsidRPr="00D772B1">
        <w:rPr>
          <w:rFonts w:ascii="Times New Roman" w:hAnsi="Times New Roman"/>
          <w:b/>
          <w:bCs/>
          <w:sz w:val="24"/>
          <w:szCs w:val="24"/>
        </w:rPr>
        <w:t>-value</w:t>
      </w:r>
      <w:r w:rsidRPr="00D772B1">
        <w:rPr>
          <w:rFonts w:ascii="Times New Roman" w:hAnsi="Times New Roman"/>
          <w:sz w:val="24"/>
          <w:szCs w:val="24"/>
        </w:rPr>
        <w:t xml:space="preserve"> </w:t>
      </w:r>
      <w:r>
        <w:rPr>
          <w:rFonts w:ascii="Times New Roman" w:hAnsi="Times New Roman"/>
          <w:sz w:val="24"/>
          <w:szCs w:val="24"/>
        </w:rPr>
        <w:t xml:space="preserve">gives the </w:t>
      </w:r>
      <w:r w:rsidRPr="00D772B1">
        <w:rPr>
          <w:rFonts w:ascii="Times New Roman" w:hAnsi="Times New Roman"/>
          <w:sz w:val="24"/>
          <w:szCs w:val="24"/>
        </w:rPr>
        <w:t>effectiveness of insulation materials</w:t>
      </w:r>
      <w:r>
        <w:rPr>
          <w:rFonts w:ascii="Times New Roman" w:hAnsi="Times New Roman"/>
          <w:sz w:val="24"/>
          <w:szCs w:val="24"/>
        </w:rPr>
        <w:t>.</w:t>
      </w:r>
      <w:r w:rsidRPr="00D772B1">
        <w:rPr>
          <w:rFonts w:ascii="Times New Roman" w:hAnsi="Times New Roman"/>
          <w:sz w:val="24"/>
          <w:szCs w:val="24"/>
        </w:rPr>
        <w:t xml:space="preserve"> </w:t>
      </w:r>
      <w:r>
        <w:rPr>
          <w:rFonts w:ascii="Times New Roman" w:hAnsi="Times New Roman"/>
          <w:sz w:val="24"/>
          <w:szCs w:val="24"/>
        </w:rPr>
        <w:t xml:space="preserve">It is basically </w:t>
      </w:r>
      <w:r w:rsidRPr="00D772B1">
        <w:rPr>
          <w:rFonts w:ascii="Times New Roman" w:hAnsi="Times New Roman"/>
          <w:sz w:val="24"/>
          <w:szCs w:val="24"/>
        </w:rPr>
        <w:t xml:space="preserve">the </w:t>
      </w:r>
      <w:r w:rsidRPr="00D772B1">
        <w:rPr>
          <w:rFonts w:ascii="Times New Roman" w:hAnsi="Times New Roman"/>
          <w:i/>
          <w:iCs/>
          <w:sz w:val="24"/>
          <w:szCs w:val="24"/>
        </w:rPr>
        <w:t xml:space="preserve">thermal resistance </w:t>
      </w:r>
      <w:r w:rsidRPr="00D772B1">
        <w:rPr>
          <w:rFonts w:ascii="Times New Roman" w:hAnsi="Times New Roman"/>
          <w:sz w:val="24"/>
          <w:szCs w:val="24"/>
        </w:rPr>
        <w:t xml:space="preserve">of the material </w:t>
      </w:r>
      <w:r w:rsidRPr="00D772B1">
        <w:rPr>
          <w:rFonts w:ascii="Times New Roman" w:hAnsi="Times New Roman"/>
          <w:i/>
          <w:iCs/>
          <w:sz w:val="24"/>
          <w:szCs w:val="24"/>
        </w:rPr>
        <w:t xml:space="preserve">per unit surface area. </w:t>
      </w:r>
      <w:r w:rsidRPr="00D772B1">
        <w:rPr>
          <w:rFonts w:ascii="Times New Roman" w:hAnsi="Times New Roman"/>
          <w:sz w:val="24"/>
          <w:szCs w:val="24"/>
        </w:rPr>
        <w:t xml:space="preserve">For </w:t>
      </w:r>
      <w:r w:rsidRPr="00D772B1">
        <w:rPr>
          <w:rFonts w:ascii="Times New Roman" w:hAnsi="Times New Roman"/>
          <w:i/>
          <w:iCs/>
          <w:sz w:val="24"/>
          <w:szCs w:val="24"/>
        </w:rPr>
        <w:t xml:space="preserve">flat insulation </w:t>
      </w:r>
      <w:r w:rsidRPr="00D772B1">
        <w:rPr>
          <w:rFonts w:ascii="Times New Roman" w:hAnsi="Times New Roman"/>
          <w:sz w:val="24"/>
          <w:szCs w:val="24"/>
        </w:rPr>
        <w:t xml:space="preserve">the </w:t>
      </w:r>
      <w:r w:rsidRPr="00D772B1">
        <w:rPr>
          <w:rFonts w:ascii="Times New Roman" w:hAnsi="Times New Roman"/>
          <w:i/>
          <w:iCs/>
          <w:sz w:val="24"/>
          <w:szCs w:val="24"/>
        </w:rPr>
        <w:t>R-</w:t>
      </w:r>
      <w:r w:rsidRPr="00D772B1">
        <w:rPr>
          <w:rFonts w:ascii="Times New Roman" w:hAnsi="Times New Roman"/>
          <w:sz w:val="24"/>
          <w:szCs w:val="24"/>
        </w:rPr>
        <w:t>value is obtained by simply dividing the thickness of the insulat</w:t>
      </w:r>
      <w:r>
        <w:rPr>
          <w:rFonts w:ascii="Times New Roman" w:hAnsi="Times New Roman"/>
          <w:sz w:val="24"/>
          <w:szCs w:val="24"/>
        </w:rPr>
        <w:t xml:space="preserve">ion by its thermal conductivity i.e. </w:t>
      </w:r>
    </w:p>
    <w:p w:rsidR="00132A34" w:rsidRPr="00D772B1" w:rsidRDefault="00132A34" w:rsidP="00132A34">
      <w:pPr>
        <w:autoSpaceDE w:val="0"/>
        <w:autoSpaceDN w:val="0"/>
        <w:adjustRightInd w:val="0"/>
        <w:spacing w:line="360" w:lineRule="auto"/>
        <w:jc w:val="center"/>
        <w:rPr>
          <w:rFonts w:ascii="Times New Roman" w:hAnsi="Times New Roman"/>
          <w:sz w:val="24"/>
          <w:szCs w:val="24"/>
        </w:rPr>
      </w:pPr>
      <m:oMath>
        <m:r>
          <w:rPr>
            <w:rFonts w:ascii="Cambria Math" w:hAnsi="Cambria Math"/>
            <w:sz w:val="24"/>
            <w:szCs w:val="24"/>
          </w:rPr>
          <m:t xml:space="preserve">R-value= </m:t>
        </m:r>
        <m:f>
          <m:fPr>
            <m:ctrlPr>
              <w:rPr>
                <w:rFonts w:ascii="Cambria Math" w:hAnsi="Cambria Math"/>
                <w:i/>
                <w:sz w:val="24"/>
                <w:szCs w:val="24"/>
              </w:rPr>
            </m:ctrlPr>
          </m:fPr>
          <m:num>
            <m:r>
              <w:rPr>
                <w:rFonts w:ascii="Cambria Math" w:hAnsi="Cambria Math"/>
                <w:sz w:val="24"/>
                <w:szCs w:val="24"/>
              </w:rPr>
              <m:t>L</m:t>
            </m:r>
          </m:num>
          <m:den>
            <m:r>
              <w:rPr>
                <w:rFonts w:ascii="Cambria Math" w:hAnsi="Cambria Math"/>
                <w:sz w:val="24"/>
                <w:szCs w:val="24"/>
              </w:rPr>
              <m:t>k</m:t>
            </m:r>
          </m:den>
        </m:f>
        <m:r>
          <w:rPr>
            <w:rFonts w:ascii="Cambria Math" w:hAnsi="Cambria Math"/>
            <w:sz w:val="24"/>
            <w:szCs w:val="24"/>
          </w:rPr>
          <m:t xml:space="preserve">      (for fl</m:t>
        </m:r>
        <m:r>
          <w:rPr>
            <w:rFonts w:ascii="Cambria Math" w:hAnsi="Cambria Math"/>
            <w:sz w:val="24"/>
            <w:szCs w:val="24"/>
          </w:rPr>
          <m:t>at insulation)</m:t>
        </m:r>
      </m:oMath>
      <w:r>
        <w:rPr>
          <w:rFonts w:ascii="Times New Roman" w:eastAsiaTheme="minorEastAsia" w:hAnsi="Times New Roman"/>
          <w:sz w:val="24"/>
          <w:szCs w:val="24"/>
        </w:rPr>
        <w:tab/>
      </w:r>
      <w:r>
        <w:rPr>
          <w:rFonts w:ascii="Times New Roman" w:eastAsiaTheme="minorEastAsia" w:hAnsi="Times New Roman"/>
          <w:sz w:val="24"/>
          <w:szCs w:val="24"/>
        </w:rPr>
        <w:tab/>
      </w:r>
      <w:r>
        <w:rPr>
          <w:rFonts w:ascii="Times New Roman" w:eastAsiaTheme="minorEastAsia" w:hAnsi="Times New Roman"/>
          <w:sz w:val="24"/>
          <w:szCs w:val="24"/>
        </w:rPr>
        <w:tab/>
      </w:r>
      <w:proofErr w:type="gramStart"/>
      <w:r>
        <w:rPr>
          <w:rFonts w:ascii="Times New Roman" w:eastAsiaTheme="minorEastAsia" w:hAnsi="Times New Roman"/>
          <w:sz w:val="24"/>
          <w:szCs w:val="24"/>
        </w:rPr>
        <w:t>----------(</w:t>
      </w:r>
      <w:proofErr w:type="gramEnd"/>
      <w:r>
        <w:rPr>
          <w:rFonts w:ascii="Times New Roman" w:eastAsiaTheme="minorEastAsia" w:hAnsi="Times New Roman"/>
          <w:sz w:val="24"/>
          <w:szCs w:val="24"/>
        </w:rPr>
        <w:t>7.1)</w:t>
      </w:r>
    </w:p>
    <w:p w:rsidR="00132A34" w:rsidRDefault="00132A34" w:rsidP="00132A34">
      <w:pPr>
        <w:autoSpaceDE w:val="0"/>
        <w:autoSpaceDN w:val="0"/>
        <w:adjustRightInd w:val="0"/>
        <w:spacing w:line="360" w:lineRule="auto"/>
        <w:jc w:val="both"/>
        <w:rPr>
          <w:rFonts w:ascii="Times New Roman" w:hAnsi="Times New Roman"/>
          <w:sz w:val="24"/>
          <w:szCs w:val="24"/>
        </w:rPr>
      </w:pPr>
      <w:proofErr w:type="gramStart"/>
      <w:r w:rsidRPr="00D772B1">
        <w:rPr>
          <w:rFonts w:ascii="Times New Roman" w:hAnsi="Times New Roman"/>
          <w:sz w:val="24"/>
          <w:szCs w:val="24"/>
        </w:rPr>
        <w:t>where</w:t>
      </w:r>
      <w:proofErr w:type="gramEnd"/>
      <w:r w:rsidRPr="00D772B1">
        <w:rPr>
          <w:rFonts w:ascii="Times New Roman" w:hAnsi="Times New Roman"/>
          <w:sz w:val="24"/>
          <w:szCs w:val="24"/>
        </w:rPr>
        <w:t xml:space="preserve"> </w:t>
      </w:r>
      <w:r w:rsidRPr="00D772B1">
        <w:rPr>
          <w:rFonts w:ascii="Times New Roman" w:hAnsi="Times New Roman"/>
          <w:i/>
          <w:iCs/>
          <w:sz w:val="24"/>
          <w:szCs w:val="24"/>
        </w:rPr>
        <w:t xml:space="preserve">L </w:t>
      </w:r>
      <w:r w:rsidRPr="00D772B1">
        <w:rPr>
          <w:rFonts w:ascii="Times New Roman" w:hAnsi="Times New Roman"/>
          <w:sz w:val="24"/>
          <w:szCs w:val="24"/>
        </w:rPr>
        <w:t xml:space="preserve">is the thickness and </w:t>
      </w:r>
      <w:r w:rsidRPr="00D772B1">
        <w:rPr>
          <w:rFonts w:ascii="Times New Roman" w:hAnsi="Times New Roman"/>
          <w:i/>
          <w:iCs/>
          <w:sz w:val="24"/>
          <w:szCs w:val="24"/>
        </w:rPr>
        <w:t xml:space="preserve">k </w:t>
      </w:r>
      <w:r w:rsidRPr="00D772B1">
        <w:rPr>
          <w:rFonts w:ascii="Times New Roman" w:hAnsi="Times New Roman"/>
          <w:sz w:val="24"/>
          <w:szCs w:val="24"/>
        </w:rPr>
        <w:t xml:space="preserve">is the thermal conductivity of the material. </w:t>
      </w:r>
    </w:p>
    <w:p w:rsidR="00132A34" w:rsidRDefault="00132A34" w:rsidP="00132A34">
      <w:pPr>
        <w:autoSpaceDE w:val="0"/>
        <w:autoSpaceDN w:val="0"/>
        <w:adjustRightInd w:val="0"/>
        <w:spacing w:line="360" w:lineRule="auto"/>
        <w:jc w:val="both"/>
        <w:rPr>
          <w:rFonts w:ascii="Times New Roman" w:hAnsi="Times New Roman"/>
          <w:sz w:val="24"/>
          <w:szCs w:val="24"/>
        </w:rPr>
      </w:pPr>
      <w:r w:rsidRPr="00D772B1">
        <w:rPr>
          <w:rFonts w:ascii="Times New Roman" w:hAnsi="Times New Roman"/>
          <w:sz w:val="24"/>
          <w:szCs w:val="24"/>
        </w:rPr>
        <w:t xml:space="preserve">For </w:t>
      </w:r>
      <w:r w:rsidRPr="00D772B1">
        <w:rPr>
          <w:rFonts w:ascii="Times New Roman" w:hAnsi="Times New Roman"/>
          <w:i/>
          <w:iCs/>
          <w:sz w:val="24"/>
          <w:szCs w:val="24"/>
        </w:rPr>
        <w:t xml:space="preserve">pipe insulation, </w:t>
      </w:r>
      <w:r w:rsidRPr="00D772B1">
        <w:rPr>
          <w:rFonts w:ascii="Times New Roman" w:hAnsi="Times New Roman"/>
          <w:sz w:val="24"/>
          <w:szCs w:val="24"/>
        </w:rPr>
        <w:t xml:space="preserve">the </w:t>
      </w:r>
      <w:r w:rsidRPr="00D772B1">
        <w:rPr>
          <w:rFonts w:ascii="Times New Roman" w:hAnsi="Times New Roman"/>
          <w:i/>
          <w:iCs/>
          <w:sz w:val="24"/>
          <w:szCs w:val="24"/>
        </w:rPr>
        <w:t>R-</w:t>
      </w:r>
      <w:r w:rsidRPr="00D772B1">
        <w:rPr>
          <w:rFonts w:ascii="Times New Roman" w:hAnsi="Times New Roman"/>
          <w:sz w:val="24"/>
          <w:szCs w:val="24"/>
        </w:rPr>
        <w:t xml:space="preserve">value is determined using </w:t>
      </w:r>
      <w:r>
        <w:rPr>
          <w:rFonts w:ascii="Times New Roman" w:hAnsi="Times New Roman"/>
          <w:sz w:val="24"/>
          <w:szCs w:val="24"/>
        </w:rPr>
        <w:t>relation 7.2 below</w:t>
      </w:r>
    </w:p>
    <w:p w:rsidR="00132A34" w:rsidRDefault="00132A34" w:rsidP="00132A34">
      <w:pPr>
        <w:autoSpaceDE w:val="0"/>
        <w:autoSpaceDN w:val="0"/>
        <w:adjustRightInd w:val="0"/>
        <w:spacing w:line="360" w:lineRule="auto"/>
        <w:jc w:val="center"/>
        <w:rPr>
          <w:rFonts w:ascii="Times New Roman" w:hAnsi="Times New Roman"/>
          <w:sz w:val="24"/>
          <w:szCs w:val="24"/>
        </w:rPr>
      </w:pPr>
      <m:oMath>
        <m:r>
          <w:rPr>
            <w:rFonts w:ascii="Cambria Math" w:hAnsi="Cambria Math"/>
            <w:sz w:val="24"/>
            <w:szCs w:val="24"/>
          </w:rPr>
          <m:t xml:space="preserve">R-value= </m:t>
        </m:r>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2</m:t>
                </m:r>
              </m:sub>
            </m:sSub>
          </m:num>
          <m:den>
            <m:r>
              <w:rPr>
                <w:rFonts w:ascii="Cambria Math" w:hAnsi="Cambria Math"/>
                <w:sz w:val="24"/>
                <w:szCs w:val="24"/>
              </w:rPr>
              <m:t>k</m:t>
            </m:r>
          </m:den>
        </m:f>
        <m:func>
          <m:funcPr>
            <m:ctrlPr>
              <w:rPr>
                <w:rFonts w:ascii="Cambria Math" w:hAnsi="Cambria Math"/>
                <w:i/>
                <w:sz w:val="24"/>
                <w:szCs w:val="24"/>
              </w:rPr>
            </m:ctrlPr>
          </m:funcPr>
          <m:fName>
            <m:r>
              <m:rPr>
                <m:sty m:val="p"/>
              </m:rPr>
              <w:rPr>
                <w:rFonts w:ascii="Cambria Math" w:hAnsi="Cambria Math"/>
                <w:sz w:val="24"/>
                <w:szCs w:val="24"/>
              </w:rPr>
              <m:t>ln</m:t>
            </m:r>
          </m:fName>
          <m:e>
            <m:f>
              <m:fPr>
                <m:ctrlPr>
                  <w:rPr>
                    <w:rFonts w:ascii="Cambria Math" w:hAnsi="Cambria Math"/>
                    <w:i/>
                    <w:sz w:val="24"/>
                    <w:szCs w:val="24"/>
                  </w:rPr>
                </m:ctrlPr>
              </m:fPr>
              <m:num>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2</m:t>
                    </m:r>
                  </m:sub>
                </m:sSub>
              </m:num>
              <m:den>
                <m:sSub>
                  <m:sSubPr>
                    <m:ctrlPr>
                      <w:rPr>
                        <w:rFonts w:ascii="Cambria Math" w:hAnsi="Cambria Math"/>
                        <w:i/>
                        <w:sz w:val="24"/>
                        <w:szCs w:val="24"/>
                      </w:rPr>
                    </m:ctrlPr>
                  </m:sSubPr>
                  <m:e>
                    <m:r>
                      <w:rPr>
                        <w:rFonts w:ascii="Cambria Math" w:hAnsi="Cambria Math"/>
                        <w:sz w:val="24"/>
                        <w:szCs w:val="24"/>
                      </w:rPr>
                      <m:t>r</m:t>
                    </m:r>
                  </m:e>
                  <m:sub>
                    <m:r>
                      <w:rPr>
                        <w:rFonts w:ascii="Cambria Math" w:hAnsi="Cambria Math"/>
                        <w:sz w:val="24"/>
                        <w:szCs w:val="24"/>
                      </w:rPr>
                      <m:t>1</m:t>
                    </m:r>
                  </m:sub>
                </m:sSub>
              </m:den>
            </m:f>
          </m:e>
        </m:func>
        <m:r>
          <w:rPr>
            <w:rFonts w:ascii="Cambria Math" w:hAnsi="Cambria Math"/>
            <w:sz w:val="24"/>
            <w:szCs w:val="24"/>
          </w:rPr>
          <m:t xml:space="preserve">      (for pipe insulation)</m:t>
        </m:r>
      </m:oMath>
      <w:r>
        <w:rPr>
          <w:rFonts w:ascii="Times New Roman" w:eastAsiaTheme="minorEastAsia" w:hAnsi="Times New Roman"/>
          <w:sz w:val="24"/>
          <w:szCs w:val="24"/>
        </w:rPr>
        <w:tab/>
      </w:r>
      <w:r>
        <w:rPr>
          <w:rFonts w:ascii="Times New Roman" w:eastAsiaTheme="minorEastAsia" w:hAnsi="Times New Roman"/>
          <w:sz w:val="24"/>
          <w:szCs w:val="24"/>
        </w:rPr>
        <w:tab/>
      </w:r>
      <w:r>
        <w:rPr>
          <w:rFonts w:ascii="Times New Roman" w:eastAsiaTheme="minorEastAsia" w:hAnsi="Times New Roman"/>
          <w:sz w:val="24"/>
          <w:szCs w:val="24"/>
        </w:rPr>
        <w:tab/>
      </w:r>
      <w:proofErr w:type="gramStart"/>
      <w:r>
        <w:rPr>
          <w:rFonts w:ascii="Times New Roman" w:eastAsiaTheme="minorEastAsia" w:hAnsi="Times New Roman"/>
          <w:sz w:val="24"/>
          <w:szCs w:val="24"/>
        </w:rPr>
        <w:t>----------(</w:t>
      </w:r>
      <w:proofErr w:type="gramEnd"/>
      <w:r>
        <w:rPr>
          <w:rFonts w:ascii="Times New Roman" w:eastAsiaTheme="minorEastAsia" w:hAnsi="Times New Roman"/>
          <w:sz w:val="24"/>
          <w:szCs w:val="24"/>
        </w:rPr>
        <w:t>7.2)</w:t>
      </w:r>
    </w:p>
    <w:p w:rsidR="00132A34" w:rsidRDefault="00132A34" w:rsidP="00132A34">
      <w:pPr>
        <w:autoSpaceDE w:val="0"/>
        <w:autoSpaceDN w:val="0"/>
        <w:adjustRightInd w:val="0"/>
        <w:spacing w:line="360" w:lineRule="auto"/>
        <w:jc w:val="both"/>
        <w:rPr>
          <w:rFonts w:ascii="Times New Roman" w:hAnsi="Times New Roman"/>
          <w:sz w:val="24"/>
          <w:szCs w:val="24"/>
        </w:rPr>
      </w:pPr>
      <w:proofErr w:type="gramStart"/>
      <w:r w:rsidRPr="00D772B1">
        <w:rPr>
          <w:rFonts w:ascii="Times New Roman" w:hAnsi="Times New Roman"/>
          <w:sz w:val="24"/>
          <w:szCs w:val="24"/>
        </w:rPr>
        <w:t>the</w:t>
      </w:r>
      <w:proofErr w:type="gramEnd"/>
      <w:r w:rsidRPr="00D772B1">
        <w:rPr>
          <w:rFonts w:ascii="Times New Roman" w:hAnsi="Times New Roman"/>
          <w:sz w:val="24"/>
          <w:szCs w:val="24"/>
        </w:rPr>
        <w:t xml:space="preserve"> thermal resistance relation from where </w:t>
      </w:r>
      <w:r w:rsidRPr="00D772B1">
        <w:rPr>
          <w:rFonts w:ascii="Times New Roman" w:hAnsi="Times New Roman"/>
          <w:i/>
          <w:iCs/>
          <w:sz w:val="24"/>
          <w:szCs w:val="24"/>
        </w:rPr>
        <w:t>r</w:t>
      </w:r>
      <w:r w:rsidRPr="00172564">
        <w:rPr>
          <w:rFonts w:ascii="Times New Roman" w:hAnsi="Times New Roman"/>
          <w:i/>
          <w:iCs/>
          <w:sz w:val="24"/>
          <w:szCs w:val="24"/>
          <w:vertAlign w:val="subscript"/>
        </w:rPr>
        <w:t>1</w:t>
      </w:r>
      <w:r w:rsidRPr="00D772B1">
        <w:rPr>
          <w:rFonts w:ascii="Times New Roman" w:hAnsi="Times New Roman"/>
          <w:i/>
          <w:iCs/>
          <w:sz w:val="24"/>
          <w:szCs w:val="24"/>
        </w:rPr>
        <w:t xml:space="preserve"> </w:t>
      </w:r>
      <w:r w:rsidRPr="00D772B1">
        <w:rPr>
          <w:rFonts w:ascii="Times New Roman" w:hAnsi="Times New Roman"/>
          <w:sz w:val="24"/>
          <w:szCs w:val="24"/>
        </w:rPr>
        <w:t xml:space="preserve">is the inside radius of insulation and </w:t>
      </w:r>
      <w:r w:rsidRPr="00D772B1">
        <w:rPr>
          <w:rFonts w:ascii="Times New Roman" w:hAnsi="Times New Roman"/>
          <w:i/>
          <w:iCs/>
          <w:sz w:val="24"/>
          <w:szCs w:val="24"/>
        </w:rPr>
        <w:t>r</w:t>
      </w:r>
      <w:r w:rsidRPr="00172564">
        <w:rPr>
          <w:rFonts w:ascii="Times New Roman" w:hAnsi="Times New Roman"/>
          <w:i/>
          <w:iCs/>
          <w:sz w:val="24"/>
          <w:szCs w:val="24"/>
          <w:vertAlign w:val="subscript"/>
        </w:rPr>
        <w:t>2</w:t>
      </w:r>
      <w:r w:rsidRPr="00D772B1">
        <w:rPr>
          <w:rFonts w:ascii="Times New Roman" w:hAnsi="Times New Roman"/>
          <w:i/>
          <w:iCs/>
          <w:sz w:val="24"/>
          <w:szCs w:val="24"/>
        </w:rPr>
        <w:t xml:space="preserve"> </w:t>
      </w:r>
      <w:r w:rsidRPr="00D772B1">
        <w:rPr>
          <w:rFonts w:ascii="Times New Roman" w:hAnsi="Times New Roman"/>
          <w:sz w:val="24"/>
          <w:szCs w:val="24"/>
        </w:rPr>
        <w:t xml:space="preserve">is the outside radius of insulation. Once the </w:t>
      </w:r>
      <w:r w:rsidRPr="00D772B1">
        <w:rPr>
          <w:rFonts w:ascii="Times New Roman" w:hAnsi="Times New Roman"/>
          <w:i/>
          <w:iCs/>
          <w:sz w:val="24"/>
          <w:szCs w:val="24"/>
        </w:rPr>
        <w:t>R-</w:t>
      </w:r>
      <w:r w:rsidRPr="00D772B1">
        <w:rPr>
          <w:rFonts w:ascii="Times New Roman" w:hAnsi="Times New Roman"/>
          <w:sz w:val="24"/>
          <w:szCs w:val="24"/>
        </w:rPr>
        <w:t>value is available, the rate of heat transfer through the insulation can be determined from</w:t>
      </w:r>
      <w:r>
        <w:rPr>
          <w:rFonts w:ascii="Times New Roman" w:hAnsi="Times New Roman"/>
          <w:sz w:val="24"/>
          <w:szCs w:val="24"/>
        </w:rPr>
        <w:t xml:space="preserve"> relation 7.3</w:t>
      </w:r>
    </w:p>
    <w:p w:rsidR="00132A34" w:rsidRPr="00D772B1" w:rsidRDefault="00410682" w:rsidP="00132A34">
      <w:pPr>
        <w:autoSpaceDE w:val="0"/>
        <w:autoSpaceDN w:val="0"/>
        <w:adjustRightInd w:val="0"/>
        <w:spacing w:line="360" w:lineRule="auto"/>
        <w:jc w:val="center"/>
        <w:rPr>
          <w:rFonts w:ascii="Times New Roman" w:hAnsi="Times New Roman"/>
          <w:sz w:val="24"/>
          <w:szCs w:val="24"/>
        </w:rPr>
      </w:pPr>
      <m:oMath>
        <m:acc>
          <m:accPr>
            <m:chr m:val="̇"/>
            <m:ctrlPr>
              <w:rPr>
                <w:rFonts w:ascii="Cambria Math" w:hAnsi="Cambria Math"/>
                <w:i/>
                <w:sz w:val="24"/>
                <w:szCs w:val="24"/>
              </w:rPr>
            </m:ctrlPr>
          </m:accPr>
          <m:e>
            <m:r>
              <w:rPr>
                <w:rFonts w:ascii="Cambria Math" w:hAnsi="Cambria Math"/>
                <w:sz w:val="24"/>
                <w:szCs w:val="24"/>
              </w:rPr>
              <m:t>Q</m:t>
            </m:r>
          </m:e>
        </m:acc>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∆T</m:t>
            </m:r>
          </m:num>
          <m:den>
            <m:r>
              <w:rPr>
                <w:rFonts w:ascii="Cambria Math" w:hAnsi="Cambria Math"/>
                <w:sz w:val="24"/>
                <w:szCs w:val="24"/>
              </w:rPr>
              <m:t>R-value</m:t>
            </m:r>
          </m:den>
        </m:f>
        <m:r>
          <w:rPr>
            <w:rFonts w:ascii="Cambria Math" w:hAnsi="Cambria Math"/>
            <w:sz w:val="24"/>
            <w:szCs w:val="24"/>
          </w:rPr>
          <m:t>×Area</m:t>
        </m:r>
      </m:oMath>
      <w:r w:rsidR="00132A34">
        <w:rPr>
          <w:rFonts w:ascii="Times New Roman" w:eastAsiaTheme="minorEastAsia" w:hAnsi="Times New Roman"/>
          <w:sz w:val="24"/>
          <w:szCs w:val="24"/>
        </w:rPr>
        <w:tab/>
      </w:r>
      <w:r w:rsidR="00132A34">
        <w:rPr>
          <w:rFonts w:ascii="Times New Roman" w:eastAsiaTheme="minorEastAsia" w:hAnsi="Times New Roman"/>
          <w:sz w:val="24"/>
          <w:szCs w:val="24"/>
        </w:rPr>
        <w:tab/>
      </w:r>
      <w:r w:rsidR="00132A34">
        <w:rPr>
          <w:rFonts w:ascii="Times New Roman" w:eastAsiaTheme="minorEastAsia" w:hAnsi="Times New Roman"/>
          <w:sz w:val="24"/>
          <w:szCs w:val="24"/>
        </w:rPr>
        <w:tab/>
      </w:r>
      <w:proofErr w:type="gramStart"/>
      <w:r w:rsidR="00132A34">
        <w:rPr>
          <w:rFonts w:ascii="Times New Roman" w:eastAsiaTheme="minorEastAsia" w:hAnsi="Times New Roman"/>
          <w:sz w:val="24"/>
          <w:szCs w:val="24"/>
        </w:rPr>
        <w:t>----------(</w:t>
      </w:r>
      <w:proofErr w:type="gramEnd"/>
      <w:r w:rsidR="00132A34">
        <w:rPr>
          <w:rFonts w:ascii="Times New Roman" w:eastAsiaTheme="minorEastAsia" w:hAnsi="Times New Roman"/>
          <w:sz w:val="24"/>
          <w:szCs w:val="24"/>
        </w:rPr>
        <w:t>7.3)</w:t>
      </w:r>
    </w:p>
    <w:p w:rsidR="00132A34" w:rsidRDefault="00132A34" w:rsidP="00132A34">
      <w:pPr>
        <w:autoSpaceDE w:val="0"/>
        <w:autoSpaceDN w:val="0"/>
        <w:adjustRightInd w:val="0"/>
        <w:spacing w:line="360" w:lineRule="auto"/>
        <w:jc w:val="both"/>
        <w:rPr>
          <w:rFonts w:ascii="Times New Roman" w:hAnsi="Times New Roman"/>
          <w:sz w:val="24"/>
          <w:szCs w:val="24"/>
        </w:rPr>
      </w:pPr>
      <w:proofErr w:type="gramStart"/>
      <w:r w:rsidRPr="00D772B1">
        <w:rPr>
          <w:rFonts w:ascii="Times New Roman" w:hAnsi="Times New Roman"/>
          <w:sz w:val="24"/>
          <w:szCs w:val="24"/>
        </w:rPr>
        <w:t>where</w:t>
      </w:r>
      <w:proofErr w:type="gramEnd"/>
      <w:r w:rsidRPr="00D772B1">
        <w:rPr>
          <w:rFonts w:ascii="Times New Roman" w:hAnsi="Times New Roman"/>
          <w:sz w:val="24"/>
          <w:szCs w:val="24"/>
        </w:rPr>
        <w:t xml:space="preserve"> </w:t>
      </w:r>
      <w:r>
        <w:rPr>
          <w:rFonts w:ascii="Times New Roman" w:hAnsi="Times New Roman"/>
          <w:sz w:val="24"/>
          <w:szCs w:val="24"/>
        </w:rPr>
        <w:t>Δ</w:t>
      </w:r>
      <w:r w:rsidRPr="00D772B1">
        <w:rPr>
          <w:rFonts w:ascii="Times New Roman" w:hAnsi="Times New Roman"/>
          <w:i/>
          <w:iCs/>
          <w:sz w:val="24"/>
          <w:szCs w:val="24"/>
        </w:rPr>
        <w:t xml:space="preserve">T </w:t>
      </w:r>
      <w:r w:rsidRPr="00D772B1">
        <w:rPr>
          <w:rFonts w:ascii="Times New Roman" w:hAnsi="Times New Roman"/>
          <w:sz w:val="24"/>
          <w:szCs w:val="24"/>
        </w:rPr>
        <w:t xml:space="preserve">is the temperature difference across the insulation and Area is the </w:t>
      </w:r>
      <w:r>
        <w:rPr>
          <w:rFonts w:ascii="Times New Roman" w:hAnsi="Times New Roman"/>
          <w:sz w:val="24"/>
          <w:szCs w:val="24"/>
        </w:rPr>
        <w:t xml:space="preserve">outer surface area for the </w:t>
      </w:r>
      <w:r w:rsidRPr="00D772B1">
        <w:rPr>
          <w:rFonts w:ascii="Times New Roman" w:hAnsi="Times New Roman"/>
          <w:sz w:val="24"/>
          <w:szCs w:val="24"/>
        </w:rPr>
        <w:t>cylinder.</w:t>
      </w:r>
    </w:p>
    <w:p w:rsidR="00132A34" w:rsidRPr="00D772B1" w:rsidRDefault="00132A34" w:rsidP="00132A34">
      <w:pPr>
        <w:autoSpaceDE w:val="0"/>
        <w:autoSpaceDN w:val="0"/>
        <w:adjustRightInd w:val="0"/>
        <w:spacing w:line="360" w:lineRule="auto"/>
        <w:jc w:val="both"/>
        <w:rPr>
          <w:rFonts w:ascii="Times New Roman" w:hAnsi="Times New Roman"/>
          <w:sz w:val="24"/>
          <w:szCs w:val="24"/>
        </w:rPr>
      </w:pPr>
      <w:r w:rsidRPr="00D772B1">
        <w:rPr>
          <w:rFonts w:ascii="Times New Roman" w:eastAsia="Malgun Gothic" w:hAnsi="Times New Roman"/>
          <w:b/>
          <w:bCs/>
          <w:sz w:val="24"/>
          <w:szCs w:val="24"/>
        </w:rPr>
        <w:t>Optimum Thickness of Insulation</w:t>
      </w:r>
    </w:p>
    <w:p w:rsidR="000E1A5E" w:rsidRDefault="00132A34" w:rsidP="00132A34">
      <w:pPr>
        <w:autoSpaceDE w:val="0"/>
        <w:autoSpaceDN w:val="0"/>
        <w:adjustRightInd w:val="0"/>
        <w:spacing w:line="360" w:lineRule="auto"/>
        <w:jc w:val="both"/>
        <w:rPr>
          <w:rFonts w:ascii="Times New Roman" w:hAnsi="Times New Roman"/>
          <w:sz w:val="24"/>
          <w:szCs w:val="24"/>
        </w:rPr>
      </w:pPr>
      <w:r>
        <w:rPr>
          <w:rFonts w:ascii="Times New Roman" w:hAnsi="Times New Roman"/>
          <w:sz w:val="24"/>
          <w:szCs w:val="24"/>
        </w:rPr>
        <w:t>It is observed that more the thickness of insulation less is the thermal energy loss. But as we go on increasing the thickness of the insulation the cost also increases. So a balance has to be maintained in order to minimise the combined cost of insulation and heat lost. The thickness of the insulation so chosen is known as the optimum thickness of insulation. Figure 7.1 shows the simplest method of determination of optimum thickness of insulation.</w:t>
      </w:r>
    </w:p>
    <w:p w:rsidR="000E1A5E" w:rsidRDefault="000E1A5E" w:rsidP="000E1A5E">
      <w:pPr>
        <w:autoSpaceDE w:val="0"/>
        <w:autoSpaceDN w:val="0"/>
        <w:adjustRightInd w:val="0"/>
        <w:spacing w:line="360" w:lineRule="auto"/>
        <w:jc w:val="both"/>
        <w:rPr>
          <w:rFonts w:ascii="Times New Roman" w:hAnsi="Times New Roman"/>
          <w:sz w:val="24"/>
          <w:szCs w:val="24"/>
        </w:rPr>
      </w:pPr>
      <w:r>
        <w:rPr>
          <w:rFonts w:ascii="Times New Roman" w:hAnsi="Times New Roman"/>
          <w:sz w:val="24"/>
          <w:szCs w:val="24"/>
        </w:rPr>
        <w:t>It is n</w:t>
      </w:r>
      <w:r w:rsidRPr="00D772B1">
        <w:rPr>
          <w:rFonts w:ascii="Times New Roman" w:hAnsi="Times New Roman"/>
          <w:sz w:val="24"/>
          <w:szCs w:val="24"/>
        </w:rPr>
        <w:t>otice</w:t>
      </w:r>
      <w:r>
        <w:rPr>
          <w:rFonts w:ascii="Times New Roman" w:hAnsi="Times New Roman"/>
          <w:sz w:val="24"/>
          <w:szCs w:val="24"/>
        </w:rPr>
        <w:t>d heat loss decreases exponentially while</w:t>
      </w:r>
      <w:r w:rsidRPr="00D772B1">
        <w:rPr>
          <w:rFonts w:ascii="Times New Roman" w:hAnsi="Times New Roman"/>
          <w:sz w:val="24"/>
          <w:szCs w:val="24"/>
        </w:rPr>
        <w:t xml:space="preserve"> the cost of insulation increases roughly linearly</w:t>
      </w:r>
      <w:r>
        <w:rPr>
          <w:rFonts w:ascii="Times New Roman" w:hAnsi="Times New Roman"/>
          <w:sz w:val="24"/>
          <w:szCs w:val="24"/>
        </w:rPr>
        <w:t>.</w:t>
      </w:r>
      <w:r w:rsidRPr="00D772B1">
        <w:rPr>
          <w:rFonts w:ascii="Times New Roman" w:hAnsi="Times New Roman"/>
          <w:sz w:val="24"/>
          <w:szCs w:val="24"/>
        </w:rPr>
        <w:t xml:space="preserve"> </w:t>
      </w:r>
      <w:r>
        <w:rPr>
          <w:rFonts w:ascii="Times New Roman" w:hAnsi="Times New Roman"/>
          <w:sz w:val="24"/>
          <w:szCs w:val="24"/>
        </w:rPr>
        <w:t>It is also observed that t</w:t>
      </w:r>
      <w:r w:rsidRPr="00D772B1">
        <w:rPr>
          <w:rFonts w:ascii="Times New Roman" w:hAnsi="Times New Roman"/>
          <w:sz w:val="24"/>
          <w:szCs w:val="24"/>
        </w:rPr>
        <w:t xml:space="preserve">he </w:t>
      </w:r>
      <w:r>
        <w:rPr>
          <w:rFonts w:ascii="Times New Roman" w:hAnsi="Times New Roman"/>
          <w:sz w:val="24"/>
          <w:szCs w:val="24"/>
        </w:rPr>
        <w:t>total cost</w:t>
      </w:r>
      <w:r w:rsidRPr="00D772B1">
        <w:rPr>
          <w:rFonts w:ascii="Times New Roman" w:hAnsi="Times New Roman"/>
          <w:sz w:val="24"/>
          <w:szCs w:val="24"/>
        </w:rPr>
        <w:t xml:space="preserve"> </w:t>
      </w:r>
      <w:r>
        <w:rPr>
          <w:rFonts w:ascii="Times New Roman" w:hAnsi="Times New Roman"/>
          <w:sz w:val="24"/>
          <w:szCs w:val="24"/>
        </w:rPr>
        <w:t>(</w:t>
      </w:r>
      <w:r w:rsidRPr="00D772B1">
        <w:rPr>
          <w:rFonts w:ascii="Times New Roman" w:hAnsi="Times New Roman"/>
          <w:sz w:val="24"/>
          <w:szCs w:val="24"/>
        </w:rPr>
        <w:t xml:space="preserve">insulation cost </w:t>
      </w:r>
      <w:r>
        <w:rPr>
          <w:rFonts w:ascii="Times New Roman" w:hAnsi="Times New Roman"/>
          <w:sz w:val="24"/>
          <w:szCs w:val="24"/>
        </w:rPr>
        <w:t>+</w:t>
      </w:r>
      <w:r w:rsidRPr="00D772B1">
        <w:rPr>
          <w:rFonts w:ascii="Times New Roman" w:hAnsi="Times New Roman"/>
          <w:sz w:val="24"/>
          <w:szCs w:val="24"/>
        </w:rPr>
        <w:t xml:space="preserve"> lost heat cost</w:t>
      </w:r>
      <w:r>
        <w:rPr>
          <w:rFonts w:ascii="Times New Roman" w:hAnsi="Times New Roman"/>
          <w:sz w:val="24"/>
          <w:szCs w:val="24"/>
        </w:rPr>
        <w:t>)</w:t>
      </w:r>
      <w:r w:rsidRPr="00D772B1">
        <w:rPr>
          <w:rFonts w:ascii="Times New Roman" w:hAnsi="Times New Roman"/>
          <w:sz w:val="24"/>
          <w:szCs w:val="24"/>
        </w:rPr>
        <w:t xml:space="preserve">, decreases first, reaches a minimum, and then increases. The thickness </w:t>
      </w:r>
      <w:r>
        <w:rPr>
          <w:rFonts w:ascii="Times New Roman" w:hAnsi="Times New Roman"/>
          <w:sz w:val="24"/>
          <w:szCs w:val="24"/>
        </w:rPr>
        <w:t xml:space="preserve">which </w:t>
      </w:r>
      <w:r w:rsidRPr="00D772B1">
        <w:rPr>
          <w:rFonts w:ascii="Times New Roman" w:hAnsi="Times New Roman"/>
          <w:sz w:val="24"/>
          <w:szCs w:val="24"/>
        </w:rPr>
        <w:t>correspond</w:t>
      </w:r>
      <w:r>
        <w:rPr>
          <w:rFonts w:ascii="Times New Roman" w:hAnsi="Times New Roman"/>
          <w:sz w:val="24"/>
          <w:szCs w:val="24"/>
        </w:rPr>
        <w:t>s</w:t>
      </w:r>
      <w:r w:rsidRPr="00D772B1">
        <w:rPr>
          <w:rFonts w:ascii="Times New Roman" w:hAnsi="Times New Roman"/>
          <w:sz w:val="24"/>
          <w:szCs w:val="24"/>
        </w:rPr>
        <w:t xml:space="preserve"> to the minimum total cost is the </w:t>
      </w:r>
      <w:r>
        <w:rPr>
          <w:rFonts w:ascii="Times New Roman" w:hAnsi="Times New Roman"/>
          <w:sz w:val="24"/>
          <w:szCs w:val="24"/>
        </w:rPr>
        <w:t>optimum thickness of insulation.</w:t>
      </w:r>
    </w:p>
    <w:p w:rsidR="00CC1563" w:rsidRDefault="00132A34" w:rsidP="00CC1563">
      <w:pPr>
        <w:keepNext/>
        <w:autoSpaceDE w:val="0"/>
        <w:autoSpaceDN w:val="0"/>
        <w:adjustRightInd w:val="0"/>
        <w:spacing w:after="0" w:line="240" w:lineRule="auto"/>
        <w:jc w:val="center"/>
      </w:pPr>
      <w:r>
        <w:rPr>
          <w:noProof/>
          <w:lang w:eastAsia="en-IN"/>
        </w:rPr>
        <w:lastRenderedPageBreak/>
        <w:drawing>
          <wp:inline distT="0" distB="0" distL="0" distR="0" wp14:anchorId="0EC85F81" wp14:editId="38048B6A">
            <wp:extent cx="2762250" cy="2625656"/>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766909" cy="2630085"/>
                    </a:xfrm>
                    <a:prstGeom prst="rect">
                      <a:avLst/>
                    </a:prstGeom>
                  </pic:spPr>
                </pic:pic>
              </a:graphicData>
            </a:graphic>
          </wp:inline>
        </w:drawing>
      </w:r>
    </w:p>
    <w:p w:rsidR="00132A34" w:rsidRPr="00CC1563" w:rsidRDefault="00CC1563" w:rsidP="00CC1563">
      <w:pPr>
        <w:pStyle w:val="Caption"/>
        <w:jc w:val="center"/>
        <w:rPr>
          <w:rFonts w:ascii="Times New Roman" w:hAnsi="Times New Roman"/>
          <w:color w:val="auto"/>
          <w:sz w:val="20"/>
          <w:szCs w:val="20"/>
        </w:rPr>
      </w:pPr>
      <w:r w:rsidRPr="00CC1563">
        <w:rPr>
          <w:rFonts w:ascii="Times New Roman" w:hAnsi="Times New Roman"/>
          <w:color w:val="auto"/>
          <w:sz w:val="20"/>
          <w:szCs w:val="20"/>
        </w:rPr>
        <w:t>Figure 7.1 Optimum Thickness of Insulation</w:t>
      </w:r>
      <w:r>
        <w:rPr>
          <w:rStyle w:val="FootnoteReference"/>
          <w:rFonts w:ascii="Times New Roman" w:hAnsi="Times New Roman"/>
          <w:color w:val="auto"/>
          <w:sz w:val="20"/>
          <w:szCs w:val="20"/>
        </w:rPr>
        <w:footnoteReference w:id="2"/>
      </w:r>
    </w:p>
    <w:p w:rsidR="00132A34" w:rsidRDefault="00132A34" w:rsidP="00132A34">
      <w:pPr>
        <w:autoSpaceDE w:val="0"/>
        <w:autoSpaceDN w:val="0"/>
        <w:adjustRightInd w:val="0"/>
        <w:spacing w:line="360" w:lineRule="auto"/>
        <w:jc w:val="both"/>
        <w:rPr>
          <w:rFonts w:ascii="Times New Roman" w:hAnsi="Times New Roman"/>
          <w:sz w:val="24"/>
          <w:szCs w:val="24"/>
        </w:rPr>
      </w:pPr>
      <w:r>
        <w:rPr>
          <w:rFonts w:ascii="Times New Roman" w:hAnsi="Times New Roman"/>
          <w:sz w:val="24"/>
          <w:szCs w:val="24"/>
        </w:rPr>
        <w:t>A more holistic approach for determination of the optimum thickness of insulation involves the consideration of the following factors</w:t>
      </w:r>
    </w:p>
    <w:p w:rsidR="00132A34" w:rsidRPr="00B4507C" w:rsidRDefault="00132A34" w:rsidP="00132A34">
      <w:pPr>
        <w:pStyle w:val="ListParagraph"/>
        <w:numPr>
          <w:ilvl w:val="0"/>
          <w:numId w:val="2"/>
        </w:numPr>
        <w:autoSpaceDE w:val="0"/>
        <w:autoSpaceDN w:val="0"/>
        <w:adjustRightInd w:val="0"/>
        <w:spacing w:line="360" w:lineRule="auto"/>
        <w:jc w:val="both"/>
        <w:rPr>
          <w:rFonts w:ascii="Times New Roman" w:eastAsiaTheme="minorHAnsi" w:hAnsi="Times New Roman"/>
          <w:sz w:val="24"/>
          <w:szCs w:val="24"/>
          <w:lang w:eastAsia="en-US"/>
        </w:rPr>
      </w:pPr>
      <w:r w:rsidRPr="00B4507C">
        <w:rPr>
          <w:rFonts w:ascii="Times New Roman" w:eastAsiaTheme="minorHAnsi" w:hAnsi="Times New Roman"/>
          <w:sz w:val="24"/>
          <w:szCs w:val="24"/>
          <w:lang w:eastAsia="en-US"/>
        </w:rPr>
        <w:t>Cost of fuel</w:t>
      </w:r>
    </w:p>
    <w:p w:rsidR="00132A34" w:rsidRPr="00B4507C" w:rsidRDefault="00132A34" w:rsidP="00132A34">
      <w:pPr>
        <w:pStyle w:val="ListParagraph"/>
        <w:numPr>
          <w:ilvl w:val="0"/>
          <w:numId w:val="2"/>
        </w:numPr>
        <w:autoSpaceDE w:val="0"/>
        <w:autoSpaceDN w:val="0"/>
        <w:adjustRightInd w:val="0"/>
        <w:spacing w:line="360" w:lineRule="auto"/>
        <w:jc w:val="both"/>
        <w:rPr>
          <w:rFonts w:ascii="Times New Roman" w:eastAsiaTheme="minorHAnsi" w:hAnsi="Times New Roman"/>
          <w:sz w:val="24"/>
          <w:szCs w:val="24"/>
          <w:lang w:eastAsia="en-US"/>
        </w:rPr>
      </w:pPr>
      <w:r w:rsidRPr="00B4507C">
        <w:rPr>
          <w:rFonts w:ascii="Times New Roman" w:eastAsiaTheme="minorHAnsi" w:hAnsi="Times New Roman"/>
          <w:sz w:val="24"/>
          <w:szCs w:val="24"/>
          <w:lang w:eastAsia="en-US"/>
        </w:rPr>
        <w:t>Annual hours of operation</w:t>
      </w:r>
    </w:p>
    <w:p w:rsidR="00132A34" w:rsidRPr="00B4507C" w:rsidRDefault="00132A34" w:rsidP="00132A34">
      <w:pPr>
        <w:pStyle w:val="ListParagraph"/>
        <w:numPr>
          <w:ilvl w:val="0"/>
          <w:numId w:val="2"/>
        </w:numPr>
        <w:autoSpaceDE w:val="0"/>
        <w:autoSpaceDN w:val="0"/>
        <w:adjustRightInd w:val="0"/>
        <w:spacing w:line="360" w:lineRule="auto"/>
        <w:jc w:val="both"/>
        <w:rPr>
          <w:rFonts w:ascii="Times New Roman" w:eastAsiaTheme="minorHAnsi" w:hAnsi="Times New Roman"/>
          <w:sz w:val="24"/>
          <w:szCs w:val="24"/>
          <w:lang w:eastAsia="en-US"/>
        </w:rPr>
      </w:pPr>
      <w:r w:rsidRPr="00B4507C">
        <w:rPr>
          <w:rFonts w:ascii="Times New Roman" w:eastAsiaTheme="minorHAnsi" w:hAnsi="Times New Roman"/>
          <w:sz w:val="24"/>
          <w:szCs w:val="24"/>
          <w:lang w:eastAsia="en-US"/>
        </w:rPr>
        <w:t>Heat content of fuel</w:t>
      </w:r>
    </w:p>
    <w:p w:rsidR="00132A34" w:rsidRPr="00B4507C" w:rsidRDefault="00132A34" w:rsidP="00132A34">
      <w:pPr>
        <w:pStyle w:val="ListParagraph"/>
        <w:numPr>
          <w:ilvl w:val="0"/>
          <w:numId w:val="2"/>
        </w:numPr>
        <w:autoSpaceDE w:val="0"/>
        <w:autoSpaceDN w:val="0"/>
        <w:adjustRightInd w:val="0"/>
        <w:spacing w:line="360" w:lineRule="auto"/>
        <w:jc w:val="both"/>
        <w:rPr>
          <w:rFonts w:ascii="Times New Roman" w:eastAsiaTheme="minorHAnsi" w:hAnsi="Times New Roman"/>
          <w:sz w:val="24"/>
          <w:szCs w:val="24"/>
          <w:lang w:eastAsia="en-US"/>
        </w:rPr>
      </w:pPr>
      <w:r w:rsidRPr="00B4507C">
        <w:rPr>
          <w:rFonts w:ascii="Times New Roman" w:eastAsiaTheme="minorHAnsi" w:hAnsi="Times New Roman"/>
          <w:sz w:val="24"/>
          <w:szCs w:val="24"/>
          <w:lang w:eastAsia="en-US"/>
        </w:rPr>
        <w:t>Boiler efficiency</w:t>
      </w:r>
    </w:p>
    <w:p w:rsidR="00132A34" w:rsidRPr="00B4507C" w:rsidRDefault="00132A34" w:rsidP="00132A34">
      <w:pPr>
        <w:pStyle w:val="ListParagraph"/>
        <w:numPr>
          <w:ilvl w:val="0"/>
          <w:numId w:val="2"/>
        </w:numPr>
        <w:autoSpaceDE w:val="0"/>
        <w:autoSpaceDN w:val="0"/>
        <w:adjustRightInd w:val="0"/>
        <w:spacing w:line="360" w:lineRule="auto"/>
        <w:jc w:val="both"/>
        <w:rPr>
          <w:rFonts w:ascii="Times New Roman" w:eastAsiaTheme="minorHAnsi" w:hAnsi="Times New Roman"/>
          <w:sz w:val="24"/>
          <w:szCs w:val="24"/>
          <w:lang w:eastAsia="en-US"/>
        </w:rPr>
      </w:pPr>
      <w:r w:rsidRPr="00B4507C">
        <w:rPr>
          <w:rFonts w:ascii="Times New Roman" w:eastAsiaTheme="minorHAnsi" w:hAnsi="Times New Roman"/>
          <w:sz w:val="24"/>
          <w:szCs w:val="24"/>
          <w:lang w:eastAsia="en-US"/>
        </w:rPr>
        <w:t>Operating surface temperature</w:t>
      </w:r>
    </w:p>
    <w:p w:rsidR="00132A34" w:rsidRPr="00B4507C" w:rsidRDefault="00132A34" w:rsidP="00132A34">
      <w:pPr>
        <w:pStyle w:val="ListParagraph"/>
        <w:numPr>
          <w:ilvl w:val="0"/>
          <w:numId w:val="2"/>
        </w:numPr>
        <w:autoSpaceDE w:val="0"/>
        <w:autoSpaceDN w:val="0"/>
        <w:adjustRightInd w:val="0"/>
        <w:spacing w:line="360" w:lineRule="auto"/>
        <w:jc w:val="both"/>
        <w:rPr>
          <w:rFonts w:ascii="Times New Roman" w:eastAsiaTheme="minorHAnsi" w:hAnsi="Times New Roman"/>
          <w:sz w:val="24"/>
          <w:szCs w:val="24"/>
          <w:lang w:eastAsia="en-US"/>
        </w:rPr>
      </w:pPr>
      <w:r w:rsidRPr="00B4507C">
        <w:rPr>
          <w:rFonts w:ascii="Times New Roman" w:eastAsiaTheme="minorHAnsi" w:hAnsi="Times New Roman"/>
          <w:sz w:val="24"/>
          <w:szCs w:val="24"/>
          <w:lang w:eastAsia="en-US"/>
        </w:rPr>
        <w:t xml:space="preserve">Pipe diameter/thickness of surface </w:t>
      </w:r>
    </w:p>
    <w:p w:rsidR="00132A34" w:rsidRPr="00B4507C" w:rsidRDefault="00132A34" w:rsidP="00132A34">
      <w:pPr>
        <w:pStyle w:val="ListParagraph"/>
        <w:numPr>
          <w:ilvl w:val="0"/>
          <w:numId w:val="2"/>
        </w:numPr>
        <w:autoSpaceDE w:val="0"/>
        <w:autoSpaceDN w:val="0"/>
        <w:adjustRightInd w:val="0"/>
        <w:spacing w:line="360" w:lineRule="auto"/>
        <w:jc w:val="both"/>
        <w:rPr>
          <w:rFonts w:ascii="Times New Roman" w:eastAsiaTheme="minorHAnsi" w:hAnsi="Times New Roman"/>
          <w:sz w:val="24"/>
          <w:szCs w:val="24"/>
          <w:lang w:eastAsia="en-US"/>
        </w:rPr>
      </w:pPr>
      <w:r w:rsidRPr="00B4507C">
        <w:rPr>
          <w:rFonts w:ascii="Times New Roman" w:eastAsiaTheme="minorHAnsi" w:hAnsi="Times New Roman"/>
          <w:sz w:val="24"/>
          <w:szCs w:val="24"/>
          <w:lang w:eastAsia="en-US"/>
        </w:rPr>
        <w:t>Estimated cost of insulation.</w:t>
      </w:r>
    </w:p>
    <w:p w:rsidR="00132A34" w:rsidRDefault="00132A34" w:rsidP="00132A34">
      <w:pPr>
        <w:pStyle w:val="ListParagraph"/>
        <w:numPr>
          <w:ilvl w:val="0"/>
          <w:numId w:val="2"/>
        </w:numPr>
        <w:autoSpaceDE w:val="0"/>
        <w:autoSpaceDN w:val="0"/>
        <w:adjustRightInd w:val="0"/>
        <w:spacing w:line="360" w:lineRule="auto"/>
        <w:jc w:val="both"/>
        <w:rPr>
          <w:rFonts w:ascii="Times New Roman" w:eastAsiaTheme="minorHAnsi" w:hAnsi="Times New Roman"/>
          <w:sz w:val="24"/>
          <w:szCs w:val="24"/>
          <w:lang w:eastAsia="en-US"/>
        </w:rPr>
      </w:pPr>
      <w:r w:rsidRPr="00B4507C">
        <w:rPr>
          <w:rFonts w:ascii="Times New Roman" w:eastAsiaTheme="minorHAnsi" w:hAnsi="Times New Roman"/>
          <w:sz w:val="24"/>
          <w:szCs w:val="24"/>
          <w:lang w:eastAsia="en-US"/>
        </w:rPr>
        <w:t>Average exposure ambient still air temperature</w:t>
      </w:r>
    </w:p>
    <w:p w:rsidR="00132A34" w:rsidRDefault="00132A34" w:rsidP="00132A34">
      <w:pPr>
        <w:widowControl w:val="0"/>
        <w:autoSpaceDE w:val="0"/>
        <w:autoSpaceDN w:val="0"/>
        <w:adjustRightInd w:val="0"/>
        <w:spacing w:line="240" w:lineRule="auto"/>
        <w:jc w:val="both"/>
        <w:rPr>
          <w:rFonts w:ascii="Times New Roman" w:hAnsi="Times New Roman"/>
          <w:color w:val="000000"/>
          <w:sz w:val="24"/>
          <w:szCs w:val="24"/>
        </w:rPr>
      </w:pPr>
      <w:r>
        <w:rPr>
          <w:rFonts w:ascii="Times New Roman" w:hAnsi="Times New Roman"/>
          <w:b/>
          <w:bCs/>
          <w:color w:val="363435"/>
          <w:sz w:val="24"/>
          <w:szCs w:val="24"/>
        </w:rPr>
        <w:t>P</w:t>
      </w:r>
      <w:r>
        <w:rPr>
          <w:rFonts w:ascii="Times New Roman" w:hAnsi="Times New Roman"/>
          <w:b/>
          <w:bCs/>
          <w:color w:val="363435"/>
          <w:spacing w:val="-4"/>
          <w:sz w:val="24"/>
          <w:szCs w:val="24"/>
        </w:rPr>
        <w:t>r</w:t>
      </w:r>
      <w:r>
        <w:rPr>
          <w:rFonts w:ascii="Times New Roman" w:hAnsi="Times New Roman"/>
          <w:b/>
          <w:bCs/>
          <w:color w:val="363435"/>
          <w:sz w:val="24"/>
          <w:szCs w:val="24"/>
        </w:rPr>
        <w:t>ocedu</w:t>
      </w:r>
      <w:r>
        <w:rPr>
          <w:rFonts w:ascii="Times New Roman" w:hAnsi="Times New Roman"/>
          <w:b/>
          <w:bCs/>
          <w:color w:val="363435"/>
          <w:spacing w:val="-4"/>
          <w:sz w:val="24"/>
          <w:szCs w:val="24"/>
        </w:rPr>
        <w:t>r</w:t>
      </w:r>
      <w:r>
        <w:rPr>
          <w:rFonts w:ascii="Times New Roman" w:hAnsi="Times New Roman"/>
          <w:b/>
          <w:bCs/>
          <w:color w:val="363435"/>
          <w:sz w:val="24"/>
          <w:szCs w:val="24"/>
        </w:rPr>
        <w:t>e</w:t>
      </w:r>
      <w:r>
        <w:rPr>
          <w:rFonts w:ascii="Times New Roman" w:hAnsi="Times New Roman"/>
          <w:b/>
          <w:bCs/>
          <w:color w:val="363435"/>
          <w:spacing w:val="6"/>
          <w:sz w:val="24"/>
          <w:szCs w:val="24"/>
        </w:rPr>
        <w:t xml:space="preserve"> </w:t>
      </w:r>
      <w:r>
        <w:rPr>
          <w:rFonts w:ascii="Times New Roman" w:hAnsi="Times New Roman"/>
          <w:b/>
          <w:bCs/>
          <w:color w:val="363435"/>
          <w:sz w:val="24"/>
          <w:szCs w:val="24"/>
        </w:rPr>
        <w:t>for</w:t>
      </w:r>
      <w:r>
        <w:rPr>
          <w:rFonts w:ascii="Times New Roman" w:hAnsi="Times New Roman"/>
          <w:b/>
          <w:bCs/>
          <w:color w:val="363435"/>
          <w:spacing w:val="2"/>
          <w:sz w:val="24"/>
          <w:szCs w:val="24"/>
        </w:rPr>
        <w:t xml:space="preserve"> </w:t>
      </w:r>
      <w:r>
        <w:rPr>
          <w:rFonts w:ascii="Times New Roman" w:hAnsi="Times New Roman"/>
          <w:b/>
          <w:bCs/>
          <w:color w:val="363435"/>
          <w:sz w:val="24"/>
          <w:szCs w:val="24"/>
        </w:rPr>
        <w:t>Calculating</w:t>
      </w:r>
      <w:r>
        <w:rPr>
          <w:rFonts w:ascii="Times New Roman" w:hAnsi="Times New Roman"/>
          <w:b/>
          <w:bCs/>
          <w:color w:val="363435"/>
          <w:spacing w:val="6"/>
          <w:sz w:val="24"/>
          <w:szCs w:val="24"/>
        </w:rPr>
        <w:t xml:space="preserve"> </w:t>
      </w:r>
      <w:r>
        <w:rPr>
          <w:rFonts w:ascii="Times New Roman" w:hAnsi="Times New Roman"/>
          <w:b/>
          <w:bCs/>
          <w:color w:val="363435"/>
          <w:sz w:val="24"/>
          <w:szCs w:val="24"/>
        </w:rPr>
        <w:t>Economic</w:t>
      </w:r>
      <w:r>
        <w:rPr>
          <w:rFonts w:ascii="Times New Roman" w:hAnsi="Times New Roman"/>
          <w:b/>
          <w:bCs/>
          <w:color w:val="363435"/>
          <w:spacing w:val="2"/>
          <w:sz w:val="24"/>
          <w:szCs w:val="24"/>
        </w:rPr>
        <w:t xml:space="preserve"> </w:t>
      </w:r>
      <w:r>
        <w:rPr>
          <w:rFonts w:ascii="Times New Roman" w:hAnsi="Times New Roman"/>
          <w:b/>
          <w:bCs/>
          <w:color w:val="363435"/>
          <w:sz w:val="24"/>
          <w:szCs w:val="24"/>
        </w:rPr>
        <w:t>Thickness</w:t>
      </w:r>
      <w:r>
        <w:rPr>
          <w:rFonts w:ascii="Times New Roman" w:hAnsi="Times New Roman"/>
          <w:b/>
          <w:bCs/>
          <w:color w:val="363435"/>
          <w:spacing w:val="6"/>
          <w:sz w:val="24"/>
          <w:szCs w:val="24"/>
        </w:rPr>
        <w:t xml:space="preserve"> </w:t>
      </w:r>
      <w:r>
        <w:rPr>
          <w:rFonts w:ascii="Times New Roman" w:hAnsi="Times New Roman"/>
          <w:b/>
          <w:bCs/>
          <w:color w:val="363435"/>
          <w:sz w:val="24"/>
          <w:szCs w:val="24"/>
        </w:rPr>
        <w:t>of</w:t>
      </w:r>
      <w:r>
        <w:rPr>
          <w:rFonts w:ascii="Times New Roman" w:hAnsi="Times New Roman"/>
          <w:b/>
          <w:bCs/>
          <w:color w:val="363435"/>
          <w:spacing w:val="6"/>
          <w:sz w:val="24"/>
          <w:szCs w:val="24"/>
        </w:rPr>
        <w:t xml:space="preserve"> </w:t>
      </w:r>
      <w:r>
        <w:rPr>
          <w:rFonts w:ascii="Times New Roman" w:hAnsi="Times New Roman"/>
          <w:b/>
          <w:bCs/>
          <w:color w:val="363435"/>
          <w:sz w:val="24"/>
          <w:szCs w:val="24"/>
        </w:rPr>
        <w:t>Insulation</w:t>
      </w:r>
      <w:r w:rsidR="00CC1563">
        <w:rPr>
          <w:rStyle w:val="FootnoteReference"/>
          <w:rFonts w:ascii="Times New Roman" w:hAnsi="Times New Roman"/>
          <w:b/>
          <w:bCs/>
          <w:color w:val="363435"/>
          <w:sz w:val="24"/>
          <w:szCs w:val="24"/>
        </w:rPr>
        <w:footnoteReference w:id="3"/>
      </w:r>
      <w:r>
        <w:rPr>
          <w:rFonts w:ascii="Times New Roman" w:hAnsi="Times New Roman"/>
          <w:b/>
          <w:bCs/>
          <w:color w:val="363435"/>
          <w:sz w:val="24"/>
          <w:szCs w:val="24"/>
        </w:rPr>
        <w:t xml:space="preserve"> </w:t>
      </w:r>
    </w:p>
    <w:p w:rsidR="00132A34" w:rsidRPr="00BE699B" w:rsidRDefault="00132A34" w:rsidP="00132A34">
      <w:pPr>
        <w:widowControl w:val="0"/>
        <w:autoSpaceDE w:val="0"/>
        <w:autoSpaceDN w:val="0"/>
        <w:adjustRightInd w:val="0"/>
        <w:spacing w:before="240" w:after="0" w:line="360" w:lineRule="auto"/>
        <w:jc w:val="both"/>
        <w:rPr>
          <w:rFonts w:ascii="Times New Roman" w:hAnsi="Times New Roman"/>
          <w:color w:val="000000"/>
          <w:sz w:val="24"/>
          <w:szCs w:val="24"/>
        </w:rPr>
      </w:pPr>
      <w:r>
        <w:rPr>
          <w:rFonts w:ascii="Times New Roman" w:hAnsi="Times New Roman"/>
          <w:color w:val="363435"/>
          <w:spacing w:val="-17"/>
          <w:sz w:val="24"/>
          <w:szCs w:val="24"/>
        </w:rPr>
        <w:t>T</w:t>
      </w:r>
      <w:r>
        <w:rPr>
          <w:rFonts w:ascii="Times New Roman" w:hAnsi="Times New Roman"/>
          <w:color w:val="363435"/>
          <w:sz w:val="24"/>
          <w:szCs w:val="24"/>
        </w:rPr>
        <w:t xml:space="preserve">o  explain  the  concept  of  economic  thickness  of  insulation,  we  will  use  an  example. (Refer </w:t>
      </w:r>
      <w:r>
        <w:rPr>
          <w:rFonts w:ascii="Times New Roman" w:hAnsi="Times New Roman"/>
          <w:color w:val="363435"/>
          <w:spacing w:val="-17"/>
          <w:sz w:val="24"/>
          <w:szCs w:val="24"/>
        </w:rPr>
        <w:t>T</w:t>
      </w:r>
      <w:r>
        <w:rPr>
          <w:rFonts w:ascii="Times New Roman" w:hAnsi="Times New Roman"/>
          <w:color w:val="363435"/>
          <w:sz w:val="24"/>
          <w:szCs w:val="24"/>
        </w:rPr>
        <w:t>able</w:t>
      </w:r>
      <w:r>
        <w:rPr>
          <w:rFonts w:ascii="Times New Roman" w:hAnsi="Times New Roman"/>
          <w:color w:val="363435"/>
          <w:spacing w:val="4"/>
          <w:sz w:val="24"/>
          <w:szCs w:val="24"/>
        </w:rPr>
        <w:t xml:space="preserve"> </w:t>
      </w:r>
      <w:r>
        <w:rPr>
          <w:rFonts w:ascii="Times New Roman" w:hAnsi="Times New Roman"/>
          <w:color w:val="363435"/>
          <w:sz w:val="24"/>
          <w:szCs w:val="24"/>
        </w:rPr>
        <w:t>7.2)</w:t>
      </w:r>
      <w:r>
        <w:rPr>
          <w:rFonts w:ascii="Times New Roman" w:hAnsi="Times New Roman"/>
          <w:color w:val="363435"/>
          <w:spacing w:val="4"/>
          <w:sz w:val="24"/>
          <w:szCs w:val="24"/>
        </w:rPr>
        <w:t xml:space="preserve"> </w:t>
      </w:r>
      <w:r>
        <w:rPr>
          <w:rFonts w:ascii="Times New Roman" w:hAnsi="Times New Roman"/>
          <w:color w:val="363435"/>
          <w:sz w:val="24"/>
          <w:szCs w:val="24"/>
        </w:rPr>
        <w:t>Consider</w:t>
      </w:r>
      <w:r>
        <w:rPr>
          <w:rFonts w:ascii="Times New Roman" w:hAnsi="Times New Roman"/>
          <w:color w:val="363435"/>
          <w:spacing w:val="4"/>
          <w:sz w:val="24"/>
          <w:szCs w:val="24"/>
        </w:rPr>
        <w:t xml:space="preserve"> </w:t>
      </w:r>
      <w:r>
        <w:rPr>
          <w:rFonts w:ascii="Times New Roman" w:hAnsi="Times New Roman"/>
          <w:color w:val="363435"/>
          <w:sz w:val="24"/>
          <w:szCs w:val="24"/>
        </w:rPr>
        <w:t>an</w:t>
      </w:r>
      <w:r>
        <w:rPr>
          <w:rFonts w:ascii="Times New Roman" w:hAnsi="Times New Roman"/>
          <w:color w:val="363435"/>
          <w:spacing w:val="4"/>
          <w:sz w:val="24"/>
          <w:szCs w:val="24"/>
        </w:rPr>
        <w:t xml:space="preserve"> </w:t>
      </w:r>
      <w:r>
        <w:rPr>
          <w:rFonts w:ascii="Times New Roman" w:hAnsi="Times New Roman"/>
          <w:color w:val="363435"/>
          <w:sz w:val="24"/>
          <w:szCs w:val="24"/>
        </w:rPr>
        <w:t>8</w:t>
      </w:r>
      <w:r>
        <w:rPr>
          <w:rFonts w:ascii="Times New Roman" w:hAnsi="Times New Roman"/>
          <w:color w:val="363435"/>
          <w:spacing w:val="4"/>
          <w:sz w:val="24"/>
          <w:szCs w:val="24"/>
        </w:rPr>
        <w:t xml:space="preserve"> </w:t>
      </w:r>
      <w:r>
        <w:rPr>
          <w:rFonts w:ascii="Times New Roman" w:hAnsi="Times New Roman"/>
          <w:color w:val="363435"/>
          <w:sz w:val="24"/>
          <w:szCs w:val="24"/>
        </w:rPr>
        <w:t>bar</w:t>
      </w:r>
      <w:r>
        <w:rPr>
          <w:rFonts w:ascii="Times New Roman" w:hAnsi="Times New Roman"/>
          <w:color w:val="363435"/>
          <w:spacing w:val="4"/>
          <w:sz w:val="24"/>
          <w:szCs w:val="24"/>
        </w:rPr>
        <w:t xml:space="preserve"> </w:t>
      </w:r>
      <w:r>
        <w:rPr>
          <w:rFonts w:ascii="Times New Roman" w:hAnsi="Times New Roman"/>
          <w:color w:val="363435"/>
          <w:sz w:val="24"/>
          <w:szCs w:val="24"/>
        </w:rPr>
        <w:t>steam</w:t>
      </w:r>
      <w:r>
        <w:rPr>
          <w:rFonts w:ascii="Times New Roman" w:hAnsi="Times New Roman"/>
          <w:color w:val="363435"/>
          <w:spacing w:val="4"/>
          <w:sz w:val="24"/>
          <w:szCs w:val="24"/>
        </w:rPr>
        <w:t xml:space="preserve"> </w:t>
      </w:r>
      <w:r>
        <w:rPr>
          <w:rFonts w:ascii="Times New Roman" w:hAnsi="Times New Roman"/>
          <w:color w:val="363435"/>
          <w:sz w:val="24"/>
          <w:szCs w:val="24"/>
        </w:rPr>
        <w:t>pipeline</w:t>
      </w:r>
      <w:r>
        <w:rPr>
          <w:rFonts w:ascii="Times New Roman" w:hAnsi="Times New Roman"/>
          <w:color w:val="363435"/>
          <w:spacing w:val="4"/>
          <w:sz w:val="24"/>
          <w:szCs w:val="24"/>
        </w:rPr>
        <w:t xml:space="preserve"> </w:t>
      </w:r>
      <w:r>
        <w:rPr>
          <w:rFonts w:ascii="Times New Roman" w:hAnsi="Times New Roman"/>
          <w:color w:val="363435"/>
          <w:sz w:val="24"/>
          <w:szCs w:val="24"/>
        </w:rPr>
        <w:t>of</w:t>
      </w:r>
      <w:r>
        <w:rPr>
          <w:rFonts w:ascii="Times New Roman" w:hAnsi="Times New Roman"/>
          <w:color w:val="363435"/>
          <w:spacing w:val="4"/>
          <w:sz w:val="24"/>
          <w:szCs w:val="24"/>
        </w:rPr>
        <w:t xml:space="preserve"> </w:t>
      </w:r>
      <w:r>
        <w:rPr>
          <w:rFonts w:ascii="Times New Roman" w:hAnsi="Times New Roman"/>
          <w:color w:val="363435"/>
          <w:sz w:val="24"/>
          <w:szCs w:val="24"/>
        </w:rPr>
        <w:t>6"</w:t>
      </w:r>
      <w:r>
        <w:rPr>
          <w:rFonts w:ascii="Times New Roman" w:hAnsi="Times New Roman"/>
          <w:color w:val="363435"/>
          <w:spacing w:val="4"/>
          <w:sz w:val="24"/>
          <w:szCs w:val="24"/>
        </w:rPr>
        <w:t xml:space="preserve"> </w:t>
      </w:r>
      <w:r>
        <w:rPr>
          <w:rFonts w:ascii="Times New Roman" w:hAnsi="Times New Roman"/>
          <w:color w:val="363435"/>
          <w:sz w:val="24"/>
          <w:szCs w:val="24"/>
        </w:rPr>
        <w:t>diameter</w:t>
      </w:r>
      <w:r>
        <w:rPr>
          <w:rFonts w:ascii="Times New Roman" w:hAnsi="Times New Roman"/>
          <w:color w:val="363435"/>
          <w:spacing w:val="4"/>
          <w:sz w:val="24"/>
          <w:szCs w:val="24"/>
        </w:rPr>
        <w:t xml:space="preserve"> </w:t>
      </w:r>
      <w:r>
        <w:rPr>
          <w:rFonts w:ascii="Times New Roman" w:hAnsi="Times New Roman"/>
          <w:color w:val="363435"/>
          <w:sz w:val="24"/>
          <w:szCs w:val="24"/>
        </w:rPr>
        <w:t>having</w:t>
      </w:r>
      <w:r>
        <w:rPr>
          <w:rFonts w:ascii="Times New Roman" w:hAnsi="Times New Roman"/>
          <w:color w:val="363435"/>
          <w:spacing w:val="4"/>
          <w:sz w:val="24"/>
          <w:szCs w:val="24"/>
        </w:rPr>
        <w:t xml:space="preserve"> </w:t>
      </w:r>
      <w:r>
        <w:rPr>
          <w:rFonts w:ascii="Times New Roman" w:hAnsi="Times New Roman"/>
          <w:color w:val="363435"/>
          <w:sz w:val="24"/>
          <w:szCs w:val="24"/>
        </w:rPr>
        <w:t>50-meter</w:t>
      </w:r>
      <w:r>
        <w:rPr>
          <w:rFonts w:ascii="Times New Roman" w:hAnsi="Times New Roman"/>
          <w:color w:val="363435"/>
          <w:spacing w:val="4"/>
          <w:sz w:val="24"/>
          <w:szCs w:val="24"/>
        </w:rPr>
        <w:t xml:space="preserve"> </w:t>
      </w:r>
      <w:r>
        <w:rPr>
          <w:rFonts w:ascii="Times New Roman" w:hAnsi="Times New Roman"/>
          <w:color w:val="363435"/>
          <w:sz w:val="24"/>
          <w:szCs w:val="24"/>
        </w:rPr>
        <w:t xml:space="preserve">length. </w:t>
      </w:r>
      <w:r>
        <w:rPr>
          <w:rFonts w:ascii="Times New Roman" w:hAnsi="Times New Roman"/>
          <w:color w:val="363435"/>
          <w:spacing w:val="-19"/>
          <w:sz w:val="24"/>
          <w:szCs w:val="24"/>
        </w:rPr>
        <w:t>W</w:t>
      </w:r>
      <w:r>
        <w:rPr>
          <w:rFonts w:ascii="Times New Roman" w:hAnsi="Times New Roman"/>
          <w:color w:val="363435"/>
          <w:sz w:val="24"/>
          <w:szCs w:val="24"/>
        </w:rPr>
        <w:t>e</w:t>
      </w:r>
      <w:r>
        <w:rPr>
          <w:rFonts w:ascii="Times New Roman" w:hAnsi="Times New Roman"/>
          <w:color w:val="363435"/>
          <w:spacing w:val="4"/>
          <w:sz w:val="24"/>
          <w:szCs w:val="24"/>
        </w:rPr>
        <w:t xml:space="preserve"> </w:t>
      </w:r>
      <w:r>
        <w:rPr>
          <w:rFonts w:ascii="Times New Roman" w:hAnsi="Times New Roman"/>
          <w:color w:val="363435"/>
          <w:sz w:val="24"/>
          <w:szCs w:val="24"/>
        </w:rPr>
        <w:t>will evaluate the cost of ene</w:t>
      </w:r>
      <w:r>
        <w:rPr>
          <w:rFonts w:ascii="Times New Roman" w:hAnsi="Times New Roman"/>
          <w:color w:val="363435"/>
          <w:spacing w:val="-4"/>
          <w:sz w:val="24"/>
          <w:szCs w:val="24"/>
        </w:rPr>
        <w:t>r</w:t>
      </w:r>
      <w:r>
        <w:rPr>
          <w:rFonts w:ascii="Times New Roman" w:hAnsi="Times New Roman"/>
          <w:color w:val="363435"/>
          <w:sz w:val="24"/>
          <w:szCs w:val="24"/>
        </w:rPr>
        <w:t>gy losses when we use 1", 2" and 3" insulation to find out the most economic</w:t>
      </w:r>
      <w:r>
        <w:rPr>
          <w:rFonts w:ascii="Times New Roman" w:hAnsi="Times New Roman"/>
          <w:color w:val="363435"/>
          <w:spacing w:val="6"/>
          <w:sz w:val="24"/>
          <w:szCs w:val="24"/>
        </w:rPr>
        <w:t xml:space="preserve"> </w:t>
      </w:r>
      <w:r>
        <w:rPr>
          <w:rFonts w:ascii="Times New Roman" w:hAnsi="Times New Roman"/>
          <w:color w:val="363435"/>
          <w:sz w:val="24"/>
          <w:szCs w:val="24"/>
        </w:rPr>
        <w:t>thickness.</w:t>
      </w:r>
      <w:r>
        <w:rPr>
          <w:rFonts w:ascii="Times New Roman" w:hAnsi="Times New Roman"/>
          <w:color w:val="000000"/>
          <w:sz w:val="24"/>
          <w:szCs w:val="24"/>
        </w:rPr>
        <w:t xml:space="preserve"> </w:t>
      </w:r>
      <w:r w:rsidRPr="00BE699B">
        <w:rPr>
          <w:rFonts w:ascii="Times New Roman" w:hAnsi="Times New Roman"/>
          <w:color w:val="363435"/>
          <w:sz w:val="24"/>
          <w:szCs w:val="24"/>
        </w:rPr>
        <w:t>A</w:t>
      </w:r>
      <w:r w:rsidRPr="00BE699B">
        <w:rPr>
          <w:rFonts w:ascii="Times New Roman" w:hAnsi="Times New Roman"/>
          <w:color w:val="363435"/>
          <w:spacing w:val="-7"/>
          <w:sz w:val="24"/>
          <w:szCs w:val="24"/>
        </w:rPr>
        <w:t xml:space="preserve"> </w:t>
      </w:r>
      <w:r w:rsidRPr="00BE699B">
        <w:rPr>
          <w:rFonts w:ascii="Times New Roman" w:hAnsi="Times New Roman"/>
          <w:color w:val="363435"/>
          <w:sz w:val="24"/>
          <w:szCs w:val="24"/>
        </w:rPr>
        <w:t>step-by-step</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procedure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is</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given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belo</w:t>
      </w:r>
      <w:r w:rsidRPr="00BE699B">
        <w:rPr>
          <w:rFonts w:ascii="Times New Roman" w:hAnsi="Times New Roman"/>
          <w:color w:val="363435"/>
          <w:spacing w:val="-16"/>
          <w:sz w:val="24"/>
          <w:szCs w:val="24"/>
        </w:rPr>
        <w:t>w</w:t>
      </w:r>
      <w:r w:rsidRPr="00BE699B">
        <w:rPr>
          <w:rFonts w:ascii="Times New Roman" w:hAnsi="Times New Roman"/>
          <w:color w:val="363435"/>
          <w:sz w:val="24"/>
          <w:szCs w:val="24"/>
        </w:rPr>
        <w:t>.</w:t>
      </w:r>
    </w:p>
    <w:p w:rsidR="00132A34" w:rsidRPr="00BE699B" w:rsidRDefault="00132A34" w:rsidP="00753D69">
      <w:pPr>
        <w:pStyle w:val="ListParagraph"/>
        <w:widowControl w:val="0"/>
        <w:numPr>
          <w:ilvl w:val="0"/>
          <w:numId w:val="3"/>
        </w:numPr>
        <w:tabs>
          <w:tab w:val="left" w:pos="820"/>
        </w:tabs>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Establish</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bare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pipe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surface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temperature,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by</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measurement.</w:t>
      </w:r>
    </w:p>
    <w:p w:rsidR="00132A34" w:rsidRPr="00BE699B" w:rsidRDefault="00132A34" w:rsidP="009A40AD">
      <w:pPr>
        <w:pStyle w:val="ListParagraph"/>
        <w:widowControl w:val="0"/>
        <w:numPr>
          <w:ilvl w:val="0"/>
          <w:numId w:val="3"/>
        </w:numPr>
        <w:tabs>
          <w:tab w:val="left" w:pos="820"/>
        </w:tabs>
        <w:autoSpaceDE w:val="0"/>
        <w:autoSpaceDN w:val="0"/>
        <w:adjustRightInd w:val="0"/>
        <w:jc w:val="both"/>
        <w:rPr>
          <w:rFonts w:ascii="Times New Roman" w:hAnsi="Times New Roman"/>
          <w:color w:val="000000"/>
          <w:sz w:val="24"/>
          <w:szCs w:val="24"/>
        </w:rPr>
      </w:pPr>
      <w:r w:rsidRPr="00BE699B">
        <w:rPr>
          <w:rFonts w:ascii="Times New Roman" w:hAnsi="Times New Roman"/>
          <w:color w:val="363435"/>
          <w:sz w:val="24"/>
          <w:szCs w:val="24"/>
        </w:rPr>
        <w:t>Note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dimensions</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such</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as</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diamete</w:t>
      </w:r>
      <w:r w:rsidRPr="00BE699B">
        <w:rPr>
          <w:rFonts w:ascii="Times New Roman" w:hAnsi="Times New Roman"/>
          <w:color w:val="363435"/>
          <w:spacing w:val="-10"/>
          <w:sz w:val="24"/>
          <w:szCs w:val="24"/>
        </w:rPr>
        <w:t>r</w:t>
      </w:r>
      <w:r w:rsidRPr="00BE699B">
        <w:rPr>
          <w:rFonts w:ascii="Times New Roman" w:hAnsi="Times New Roman"/>
          <w:color w:val="363435"/>
          <w:sz w:val="24"/>
          <w:szCs w:val="24"/>
        </w:rPr>
        <w:t>,</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length</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&amp;</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surface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area</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pipe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section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under consideration.</w:t>
      </w:r>
    </w:p>
    <w:p w:rsidR="00132A34" w:rsidRPr="00BE699B" w:rsidRDefault="00132A34" w:rsidP="00753D69">
      <w:pPr>
        <w:pStyle w:val="ListParagraph"/>
        <w:widowControl w:val="0"/>
        <w:numPr>
          <w:ilvl w:val="0"/>
          <w:numId w:val="3"/>
        </w:numPr>
        <w:tabs>
          <w:tab w:val="left" w:pos="820"/>
        </w:tabs>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Assume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average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ambient</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temperature.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Here,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we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have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taken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30</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°C.</w:t>
      </w:r>
    </w:p>
    <w:p w:rsidR="00132A34" w:rsidRPr="00BE699B" w:rsidRDefault="00132A34" w:rsidP="00753D69">
      <w:pPr>
        <w:pStyle w:val="ListParagraph"/>
        <w:widowControl w:val="0"/>
        <w:numPr>
          <w:ilvl w:val="0"/>
          <w:numId w:val="3"/>
        </w:numPr>
        <w:tabs>
          <w:tab w:val="left" w:pos="820"/>
        </w:tabs>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lastRenderedPageBreak/>
        <w:t>Since</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we</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are</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doing</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calculations</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for</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commercially</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available</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11"/>
          <w:sz w:val="24"/>
          <w:szCs w:val="24"/>
        </w:rPr>
        <w:t xml:space="preserve"> </w:t>
      </w:r>
      <w:r w:rsidRPr="00BE699B">
        <w:rPr>
          <w:rFonts w:ascii="Times New Roman" w:hAnsi="Times New Roman"/>
          <w:color w:val="363435"/>
          <w:sz w:val="24"/>
          <w:szCs w:val="24"/>
        </w:rPr>
        <w:t>thickness, some</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trial</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and</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error</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calculations</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will</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be</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required</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for</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deciding</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surface</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temperature after</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putting</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1"/>
          <w:sz w:val="24"/>
          <w:szCs w:val="24"/>
        </w:rPr>
        <w:t xml:space="preserve"> </w:t>
      </w:r>
      <w:r w:rsidRPr="00BE699B">
        <w:rPr>
          <w:rFonts w:ascii="Times New Roman" w:hAnsi="Times New Roman"/>
          <w:color w:val="363435"/>
          <w:spacing w:val="-17"/>
          <w:sz w:val="24"/>
          <w:szCs w:val="24"/>
        </w:rPr>
        <w:t>T</w:t>
      </w:r>
      <w:r w:rsidRPr="00BE699B">
        <w:rPr>
          <w:rFonts w:ascii="Times New Roman" w:hAnsi="Times New Roman"/>
          <w:color w:val="363435"/>
          <w:sz w:val="24"/>
          <w:szCs w:val="24"/>
        </w:rPr>
        <w:t>o</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begin</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with</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assume</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a</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value</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between</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55</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&amp;</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65</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°C,</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which</w:t>
      </w:r>
      <w:r w:rsidRPr="00BE699B">
        <w:rPr>
          <w:rFonts w:ascii="Times New Roman" w:hAnsi="Times New Roman"/>
          <w:color w:val="363435"/>
          <w:spacing w:val="5"/>
          <w:sz w:val="24"/>
          <w:szCs w:val="24"/>
        </w:rPr>
        <w:t xml:space="preserve"> </w:t>
      </w:r>
      <w:r w:rsidRPr="00BE699B">
        <w:rPr>
          <w:rFonts w:ascii="Times New Roman" w:hAnsi="Times New Roman"/>
          <w:color w:val="363435"/>
          <w:sz w:val="24"/>
          <w:szCs w:val="24"/>
        </w:rPr>
        <w:t>is a</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safe,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touch</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temperature.</w:t>
      </w:r>
    </w:p>
    <w:p w:rsidR="00132A34" w:rsidRPr="00BE699B" w:rsidRDefault="00132A34" w:rsidP="00753D69">
      <w:pPr>
        <w:pStyle w:val="ListParagraph"/>
        <w:widowControl w:val="0"/>
        <w:numPr>
          <w:ilvl w:val="0"/>
          <w:numId w:val="3"/>
        </w:numPr>
        <w:tabs>
          <w:tab w:val="left" w:pos="820"/>
        </w:tabs>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Select</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an</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material,</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with</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known</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thermal</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conductivity</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values</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in</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mean insulation</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temperature</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range.</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Here</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mean</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temperature</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is</w:t>
      </w:r>
      <w:r w:rsidRPr="00BE699B">
        <w:rPr>
          <w:rFonts w:ascii="Times New Roman" w:hAnsi="Times New Roman"/>
          <w:color w:val="363435"/>
          <w:spacing w:val="8"/>
          <w:sz w:val="24"/>
          <w:szCs w:val="24"/>
        </w:rPr>
        <w:t xml:space="preserve"> </w:t>
      </w:r>
      <w:r w:rsidRPr="00BE699B">
        <w:rPr>
          <w:rFonts w:ascii="Times New Roman" w:hAnsi="Times New Roman"/>
          <w:color w:val="363435"/>
          <w:spacing w:val="-9"/>
          <w:sz w:val="24"/>
          <w:szCs w:val="24"/>
        </w:rPr>
        <w:t>11</w:t>
      </w:r>
      <w:r w:rsidRPr="00BE699B">
        <w:rPr>
          <w:rFonts w:ascii="Times New Roman" w:hAnsi="Times New Roman"/>
          <w:color w:val="363435"/>
          <w:sz w:val="24"/>
          <w:szCs w:val="24"/>
        </w:rPr>
        <w:t>1</w:t>
      </w:r>
      <w:r w:rsidRPr="00BE699B">
        <w:rPr>
          <w:rFonts w:ascii="Times New Roman" w:hAnsi="Times New Roman"/>
          <w:color w:val="363435"/>
          <w:spacing w:val="8"/>
          <w:sz w:val="24"/>
          <w:szCs w:val="24"/>
        </w:rPr>
        <w:t xml:space="preserve"> </w:t>
      </w:r>
      <w:r>
        <w:rPr>
          <w:rFonts w:ascii="Times New Roman" w:hAnsi="Times New Roman"/>
          <w:color w:val="363435"/>
          <w:sz w:val="24"/>
          <w:szCs w:val="24"/>
        </w:rPr>
        <w:t>°C</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and</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value</w:t>
      </w:r>
      <w:r w:rsidRPr="00BE699B">
        <w:rPr>
          <w:rFonts w:ascii="Times New Roman" w:hAnsi="Times New Roman"/>
          <w:color w:val="363435"/>
          <w:spacing w:val="8"/>
          <w:sz w:val="24"/>
          <w:szCs w:val="24"/>
        </w:rPr>
        <w:t xml:space="preserve"> </w:t>
      </w:r>
      <w:r w:rsidRPr="00BE699B">
        <w:rPr>
          <w:rFonts w:ascii="Times New Roman" w:hAnsi="Times New Roman"/>
          <w:color w:val="363435"/>
          <w:sz w:val="24"/>
          <w:szCs w:val="24"/>
        </w:rPr>
        <w:t>of k</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0.044</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W/m</w:t>
      </w:r>
      <w:r w:rsidRPr="00BE699B">
        <w:rPr>
          <w:rFonts w:ascii="Times New Roman" w:hAnsi="Times New Roman"/>
          <w:color w:val="363435"/>
          <w:position w:val="8"/>
          <w:sz w:val="15"/>
          <w:szCs w:val="15"/>
        </w:rPr>
        <w:t>2</w:t>
      </w:r>
      <w:r w:rsidRPr="00BE699B">
        <w:rPr>
          <w:rFonts w:ascii="Times New Roman" w:hAnsi="Times New Roman"/>
          <w:color w:val="363435"/>
          <w:spacing w:val="32"/>
          <w:position w:val="8"/>
          <w:sz w:val="15"/>
          <w:szCs w:val="15"/>
        </w:rPr>
        <w:t xml:space="preserve"> </w:t>
      </w:r>
      <w:r w:rsidRPr="00BE699B">
        <w:rPr>
          <w:rFonts w:ascii="Times New Roman" w:hAnsi="Times New Roman"/>
          <w:color w:val="363435"/>
          <w:sz w:val="24"/>
          <w:szCs w:val="24"/>
        </w:rPr>
        <w:t>°C</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for</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mineral</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wool.</w:t>
      </w:r>
    </w:p>
    <w:p w:rsidR="00132A34" w:rsidRPr="00BE699B" w:rsidRDefault="00132A34" w:rsidP="00753D69">
      <w:pPr>
        <w:pStyle w:val="ListParagraph"/>
        <w:widowControl w:val="0"/>
        <w:numPr>
          <w:ilvl w:val="0"/>
          <w:numId w:val="3"/>
        </w:numPr>
        <w:tabs>
          <w:tab w:val="left" w:pos="820"/>
        </w:tabs>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Calculate</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surface</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heat</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transfer</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coe</w:t>
      </w:r>
      <w:r w:rsidRPr="00BE699B">
        <w:rPr>
          <w:rFonts w:ascii="Times New Roman" w:hAnsi="Times New Roman"/>
          <w:color w:val="363435"/>
          <w:spacing w:val="-4"/>
          <w:sz w:val="24"/>
          <w:szCs w:val="24"/>
        </w:rPr>
        <w:t>f</w:t>
      </w:r>
      <w:r w:rsidRPr="00BE699B">
        <w:rPr>
          <w:rFonts w:ascii="Times New Roman" w:hAnsi="Times New Roman"/>
          <w:color w:val="363435"/>
          <w:sz w:val="24"/>
          <w:szCs w:val="24"/>
        </w:rPr>
        <w:t>ficients</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bare</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and</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insulated</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surfaces,</w:t>
      </w:r>
      <w:r w:rsidRPr="00BE699B">
        <w:rPr>
          <w:rFonts w:ascii="Times New Roman" w:hAnsi="Times New Roman"/>
          <w:color w:val="363435"/>
          <w:spacing w:val="53"/>
          <w:sz w:val="24"/>
          <w:szCs w:val="24"/>
        </w:rPr>
        <w:t xml:space="preserve"> </w:t>
      </w:r>
      <w:r w:rsidRPr="00BE699B">
        <w:rPr>
          <w:rFonts w:ascii="Times New Roman" w:hAnsi="Times New Roman"/>
          <w:color w:val="363435"/>
          <w:sz w:val="24"/>
          <w:szCs w:val="24"/>
        </w:rPr>
        <w:t>using equations discussed previousl</w:t>
      </w:r>
      <w:r w:rsidRPr="00BE699B">
        <w:rPr>
          <w:rFonts w:ascii="Times New Roman" w:hAnsi="Times New Roman"/>
          <w:color w:val="363435"/>
          <w:spacing w:val="-16"/>
          <w:sz w:val="24"/>
          <w:szCs w:val="24"/>
        </w:rPr>
        <w:t>y</w:t>
      </w:r>
      <w:r w:rsidRPr="00BE699B">
        <w:rPr>
          <w:rFonts w:ascii="Times New Roman" w:hAnsi="Times New Roman"/>
          <w:color w:val="363435"/>
          <w:sz w:val="24"/>
          <w:szCs w:val="24"/>
        </w:rPr>
        <w:t>. Calculate the thermal resistance and thickness of insulation.</w:t>
      </w:r>
    </w:p>
    <w:p w:rsidR="00132A34" w:rsidRPr="00BE699B" w:rsidRDefault="00132A34" w:rsidP="00753D69">
      <w:pPr>
        <w:pStyle w:val="ListParagraph"/>
        <w:widowControl w:val="0"/>
        <w:numPr>
          <w:ilvl w:val="0"/>
          <w:numId w:val="3"/>
        </w:numPr>
        <w:tabs>
          <w:tab w:val="left" w:pos="820"/>
        </w:tabs>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Select</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r</w:t>
      </w:r>
      <w:r w:rsidRPr="00BE699B">
        <w:rPr>
          <w:rFonts w:ascii="Times New Roman" w:hAnsi="Times New Roman"/>
          <w:color w:val="363435"/>
          <w:sz w:val="24"/>
          <w:szCs w:val="24"/>
          <w:vertAlign w:val="subscript"/>
        </w:rPr>
        <w:t>2</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such</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that</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equivalent</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thickness</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pipe</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equals</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to</w:t>
      </w:r>
      <w:r w:rsidRPr="00BE699B">
        <w:rPr>
          <w:rFonts w:ascii="Times New Roman" w:hAnsi="Times New Roman"/>
          <w:color w:val="363435"/>
          <w:spacing w:val="59"/>
          <w:sz w:val="24"/>
          <w:szCs w:val="24"/>
        </w:rPr>
        <w:t xml:space="preserve"> </w:t>
      </w:r>
      <w:r w:rsidRPr="00BE699B">
        <w:rPr>
          <w:rFonts w:ascii="Times New Roman" w:hAnsi="Times New Roman"/>
          <w:color w:val="363435"/>
          <w:sz w:val="24"/>
          <w:szCs w:val="24"/>
        </w:rPr>
        <w:t xml:space="preserve">the </w:t>
      </w:r>
      <w:proofErr w:type="gramStart"/>
      <w:r w:rsidRPr="00BE699B">
        <w:rPr>
          <w:rFonts w:ascii="Times New Roman" w:hAnsi="Times New Roman"/>
          <w:color w:val="363435"/>
          <w:sz w:val="24"/>
          <w:szCs w:val="24"/>
        </w:rPr>
        <w:t>insulation  thickness</w:t>
      </w:r>
      <w:proofErr w:type="gramEnd"/>
      <w:r w:rsidRPr="00BE699B">
        <w:rPr>
          <w:rFonts w:ascii="Times New Roman" w:hAnsi="Times New Roman"/>
          <w:color w:val="363435"/>
          <w:sz w:val="24"/>
          <w:szCs w:val="24"/>
        </w:rPr>
        <w:t xml:space="preserve">  estimated  in  step  6.  From  this  value,  calculate  the  radial thickness</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pipe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r</w:t>
      </w:r>
      <w:r w:rsidRPr="00BE699B">
        <w:rPr>
          <w:rFonts w:ascii="Times New Roman" w:hAnsi="Times New Roman"/>
          <w:color w:val="363435"/>
          <w:sz w:val="24"/>
          <w:szCs w:val="24"/>
          <w:vertAlign w:val="subscript"/>
        </w:rPr>
        <w:t>2</w:t>
      </w:r>
      <w:r w:rsidRPr="00BE699B">
        <w:rPr>
          <w:rFonts w:ascii="Times New Roman" w:hAnsi="Times New Roman"/>
          <w:color w:val="363435"/>
          <w:sz w:val="24"/>
          <w:szCs w:val="24"/>
        </w:rPr>
        <w:t>-r</w:t>
      </w:r>
      <w:r w:rsidRPr="00BE699B">
        <w:rPr>
          <w:rFonts w:ascii="Times New Roman" w:hAnsi="Times New Roman"/>
          <w:color w:val="363435"/>
          <w:sz w:val="24"/>
          <w:szCs w:val="24"/>
          <w:vertAlign w:val="subscript"/>
        </w:rPr>
        <w:t>1</w:t>
      </w:r>
    </w:p>
    <w:p w:rsidR="00132A34" w:rsidRPr="00BE699B" w:rsidRDefault="00132A34" w:rsidP="00753D69">
      <w:pPr>
        <w:pStyle w:val="ListParagraph"/>
        <w:widowControl w:val="0"/>
        <w:numPr>
          <w:ilvl w:val="0"/>
          <w:numId w:val="3"/>
        </w:numPr>
        <w:tabs>
          <w:tab w:val="left" w:pos="820"/>
        </w:tabs>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Adjust</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desired</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surface</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temperature</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values</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so</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that</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thickness</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25"/>
          <w:sz w:val="24"/>
          <w:szCs w:val="24"/>
        </w:rPr>
        <w:t xml:space="preserve"> </w:t>
      </w:r>
      <w:r w:rsidRPr="00BE699B">
        <w:rPr>
          <w:rFonts w:ascii="Times New Roman" w:hAnsi="Times New Roman"/>
          <w:color w:val="363435"/>
          <w:sz w:val="24"/>
          <w:szCs w:val="24"/>
        </w:rPr>
        <w:t>is close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to</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standard</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value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1"</w:t>
      </w:r>
      <w:r w:rsidRPr="00BE699B">
        <w:rPr>
          <w:rFonts w:ascii="Times New Roman" w:hAnsi="Times New Roman"/>
          <w:color w:val="363435"/>
          <w:spacing w:val="6"/>
          <w:sz w:val="24"/>
          <w:szCs w:val="24"/>
        </w:rPr>
        <w:t xml:space="preserve"> </w:t>
      </w:r>
      <w:proofErr w:type="gramStart"/>
      <w:r w:rsidRPr="00BE699B">
        <w:rPr>
          <w:rFonts w:ascii="Times New Roman" w:hAnsi="Times New Roman"/>
          <w:color w:val="363435"/>
          <w:sz w:val="24"/>
          <w:szCs w:val="24"/>
        </w:rPr>
        <w:t>(</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25.4</w:t>
      </w:r>
      <w:proofErr w:type="gramEnd"/>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mm).</w:t>
      </w:r>
    </w:p>
    <w:p w:rsidR="00132A34" w:rsidRPr="00BE699B" w:rsidRDefault="00132A34" w:rsidP="00753D69">
      <w:pPr>
        <w:pStyle w:val="ListParagraph"/>
        <w:widowControl w:val="0"/>
        <w:numPr>
          <w:ilvl w:val="0"/>
          <w:numId w:val="3"/>
        </w:numPr>
        <w:tabs>
          <w:tab w:val="left" w:pos="820"/>
        </w:tabs>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Estimate</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surface</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area</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pipe</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with</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di</w:t>
      </w:r>
      <w:r w:rsidRPr="00BE699B">
        <w:rPr>
          <w:rFonts w:ascii="Times New Roman" w:hAnsi="Times New Roman"/>
          <w:color w:val="363435"/>
          <w:spacing w:val="-4"/>
          <w:sz w:val="24"/>
          <w:szCs w:val="24"/>
        </w:rPr>
        <w:t>f</w:t>
      </w:r>
      <w:r w:rsidRPr="00BE699B">
        <w:rPr>
          <w:rFonts w:ascii="Times New Roman" w:hAnsi="Times New Roman"/>
          <w:color w:val="363435"/>
          <w:sz w:val="24"/>
          <w:szCs w:val="24"/>
        </w:rPr>
        <w:t>ferent</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thickness</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and</w:t>
      </w:r>
      <w:r w:rsidRPr="00BE699B">
        <w:rPr>
          <w:rFonts w:ascii="Times New Roman" w:hAnsi="Times New Roman"/>
          <w:color w:val="363435"/>
          <w:spacing w:val="2"/>
          <w:sz w:val="24"/>
          <w:szCs w:val="24"/>
        </w:rPr>
        <w:t xml:space="preserve"> </w:t>
      </w:r>
      <w:r w:rsidRPr="00BE699B">
        <w:rPr>
          <w:rFonts w:ascii="Times New Roman" w:hAnsi="Times New Roman"/>
          <w:color w:val="363435"/>
          <w:sz w:val="24"/>
          <w:szCs w:val="24"/>
        </w:rPr>
        <w:t>calculate the total heat loss from the surfaces using heat transfer coe</w:t>
      </w:r>
      <w:r w:rsidRPr="00BE699B">
        <w:rPr>
          <w:rFonts w:ascii="Times New Roman" w:hAnsi="Times New Roman"/>
          <w:color w:val="363435"/>
          <w:spacing w:val="-4"/>
          <w:sz w:val="24"/>
          <w:szCs w:val="24"/>
        </w:rPr>
        <w:t>f</w:t>
      </w:r>
      <w:r w:rsidRPr="00BE699B">
        <w:rPr>
          <w:rFonts w:ascii="Times New Roman" w:hAnsi="Times New Roman"/>
          <w:color w:val="363435"/>
          <w:sz w:val="24"/>
          <w:szCs w:val="24"/>
        </w:rPr>
        <w:t>ficient, temperature di</w:t>
      </w:r>
      <w:r w:rsidRPr="00BE699B">
        <w:rPr>
          <w:rFonts w:ascii="Times New Roman" w:hAnsi="Times New Roman"/>
          <w:color w:val="363435"/>
          <w:spacing w:val="-4"/>
          <w:sz w:val="24"/>
          <w:szCs w:val="24"/>
        </w:rPr>
        <w:t>f</w:t>
      </w:r>
      <w:r w:rsidRPr="00BE699B">
        <w:rPr>
          <w:rFonts w:ascii="Times New Roman" w:hAnsi="Times New Roman"/>
          <w:color w:val="363435"/>
          <w:sz w:val="24"/>
          <w:szCs w:val="24"/>
        </w:rPr>
        <w:t>ference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between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pipe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surface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and</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ambient.</w:t>
      </w:r>
    </w:p>
    <w:p w:rsidR="00132A34" w:rsidRPr="00BE699B" w:rsidRDefault="00132A34" w:rsidP="00753D69">
      <w:pPr>
        <w:pStyle w:val="ListParagraph"/>
        <w:widowControl w:val="0"/>
        <w:numPr>
          <w:ilvl w:val="0"/>
          <w:numId w:val="3"/>
        </w:numPr>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Estimate</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cost</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ene</w:t>
      </w:r>
      <w:r w:rsidRPr="00BE699B">
        <w:rPr>
          <w:rFonts w:ascii="Times New Roman" w:hAnsi="Times New Roman"/>
          <w:color w:val="363435"/>
          <w:spacing w:val="-4"/>
          <w:sz w:val="24"/>
          <w:szCs w:val="24"/>
        </w:rPr>
        <w:t>r</w:t>
      </w:r>
      <w:r w:rsidRPr="00BE699B">
        <w:rPr>
          <w:rFonts w:ascii="Times New Roman" w:hAnsi="Times New Roman"/>
          <w:color w:val="363435"/>
          <w:sz w:val="24"/>
          <w:szCs w:val="24"/>
        </w:rPr>
        <w:t>gy</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losses</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in</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3</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scenarios.</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Calculate</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Net</w:t>
      </w:r>
      <w:r w:rsidRPr="00BE699B">
        <w:rPr>
          <w:rFonts w:ascii="Times New Roman" w:hAnsi="Times New Roman"/>
          <w:color w:val="363435"/>
          <w:spacing w:val="3"/>
          <w:sz w:val="24"/>
          <w:szCs w:val="24"/>
        </w:rPr>
        <w:t xml:space="preserve"> </w:t>
      </w:r>
      <w:r w:rsidRPr="00BE699B">
        <w:rPr>
          <w:rFonts w:ascii="Times New Roman" w:hAnsi="Times New Roman"/>
          <w:color w:val="363435"/>
          <w:sz w:val="24"/>
          <w:szCs w:val="24"/>
        </w:rPr>
        <w:t>Present</w:t>
      </w:r>
      <w:r w:rsidRPr="00BE699B">
        <w:rPr>
          <w:rFonts w:ascii="Times New Roman" w:hAnsi="Times New Roman"/>
          <w:color w:val="363435"/>
          <w:spacing w:val="-2"/>
          <w:sz w:val="24"/>
          <w:szCs w:val="24"/>
        </w:rPr>
        <w:t xml:space="preserve"> </w:t>
      </w:r>
      <w:r w:rsidRPr="00BE699B">
        <w:rPr>
          <w:rFonts w:ascii="Times New Roman" w:hAnsi="Times New Roman"/>
          <w:color w:val="363435"/>
          <w:spacing w:val="-27"/>
          <w:sz w:val="24"/>
          <w:szCs w:val="24"/>
        </w:rPr>
        <w:t>V</w:t>
      </w:r>
      <w:r w:rsidRPr="00BE699B">
        <w:rPr>
          <w:rFonts w:ascii="Times New Roman" w:hAnsi="Times New Roman"/>
          <w:color w:val="363435"/>
          <w:sz w:val="24"/>
          <w:szCs w:val="24"/>
        </w:rPr>
        <w:t>alue of</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future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ene</w:t>
      </w:r>
      <w:r w:rsidRPr="00BE699B">
        <w:rPr>
          <w:rFonts w:ascii="Times New Roman" w:hAnsi="Times New Roman"/>
          <w:color w:val="363435"/>
          <w:spacing w:val="-4"/>
          <w:sz w:val="24"/>
          <w:szCs w:val="24"/>
        </w:rPr>
        <w:t>r</w:t>
      </w:r>
      <w:r w:rsidRPr="00BE699B">
        <w:rPr>
          <w:rFonts w:ascii="Times New Roman" w:hAnsi="Times New Roman"/>
          <w:color w:val="363435"/>
          <w:sz w:val="24"/>
          <w:szCs w:val="24"/>
        </w:rPr>
        <w:t>gy</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costs</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during</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life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typically</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5</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years.</w:t>
      </w:r>
    </w:p>
    <w:p w:rsidR="00132A34" w:rsidRPr="00BE699B" w:rsidRDefault="00132A34" w:rsidP="00753D69">
      <w:pPr>
        <w:pStyle w:val="ListParagraph"/>
        <w:widowControl w:val="0"/>
        <w:numPr>
          <w:ilvl w:val="0"/>
          <w:numId w:val="3"/>
        </w:numPr>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Find</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out</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total</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cost</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putting</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on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pipe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material</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w:t>
      </w:r>
      <w:r w:rsidRPr="00BE699B">
        <w:rPr>
          <w:rFonts w:ascii="Times New Roman" w:hAnsi="Times New Roman"/>
          <w:color w:val="363435"/>
          <w:spacing w:val="6"/>
          <w:sz w:val="24"/>
          <w:szCs w:val="24"/>
        </w:rPr>
        <w:t xml:space="preserve"> </w:t>
      </w:r>
      <w:proofErr w:type="spellStart"/>
      <w:r w:rsidRPr="00BE699B">
        <w:rPr>
          <w:rFonts w:ascii="Times New Roman" w:hAnsi="Times New Roman"/>
          <w:color w:val="363435"/>
          <w:sz w:val="24"/>
          <w:szCs w:val="24"/>
        </w:rPr>
        <w:t>labor</w:t>
      </w:r>
      <w:proofErr w:type="spellEnd"/>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cost)</w:t>
      </w:r>
    </w:p>
    <w:p w:rsidR="00132A34" w:rsidRPr="00BE699B" w:rsidRDefault="00132A34" w:rsidP="00753D69">
      <w:pPr>
        <w:pStyle w:val="ListParagraph"/>
        <w:widowControl w:val="0"/>
        <w:numPr>
          <w:ilvl w:val="0"/>
          <w:numId w:val="3"/>
        </w:numPr>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Calculate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total</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cost</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ene</w:t>
      </w:r>
      <w:r w:rsidRPr="00BE699B">
        <w:rPr>
          <w:rFonts w:ascii="Times New Roman" w:hAnsi="Times New Roman"/>
          <w:color w:val="363435"/>
          <w:spacing w:val="-4"/>
          <w:sz w:val="24"/>
          <w:szCs w:val="24"/>
        </w:rPr>
        <w:t>r</w:t>
      </w:r>
      <w:r w:rsidRPr="00BE699B">
        <w:rPr>
          <w:rFonts w:ascii="Times New Roman" w:hAnsi="Times New Roman"/>
          <w:color w:val="363435"/>
          <w:sz w:val="24"/>
          <w:szCs w:val="24"/>
        </w:rPr>
        <w:t>gy</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costs</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and</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insulation</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for</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3</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situations.</w:t>
      </w:r>
    </w:p>
    <w:p w:rsidR="00132A34" w:rsidRPr="00BE699B" w:rsidRDefault="00132A34" w:rsidP="00753D69">
      <w:pPr>
        <w:pStyle w:val="ListParagraph"/>
        <w:widowControl w:val="0"/>
        <w:numPr>
          <w:ilvl w:val="0"/>
          <w:numId w:val="3"/>
        </w:numPr>
        <w:autoSpaceDE w:val="0"/>
        <w:autoSpaceDN w:val="0"/>
        <w:adjustRightInd w:val="0"/>
        <w:spacing w:line="360" w:lineRule="auto"/>
        <w:jc w:val="both"/>
        <w:rPr>
          <w:rFonts w:ascii="Times New Roman" w:hAnsi="Times New Roman"/>
          <w:color w:val="000000"/>
          <w:sz w:val="24"/>
          <w:szCs w:val="24"/>
        </w:rPr>
      </w:pPr>
      <w:r w:rsidRPr="00BE699B">
        <w:rPr>
          <w:rFonts w:ascii="Times New Roman" w:hAnsi="Times New Roman"/>
          <w:color w:val="363435"/>
          <w:sz w:val="24"/>
          <w:szCs w:val="24"/>
        </w:rPr>
        <w:t>Insulation</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thickness</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corresponding</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to</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lowest</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total</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cost</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will</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be</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the</w:t>
      </w:r>
      <w:r w:rsidRPr="00BE699B">
        <w:rPr>
          <w:rFonts w:ascii="Times New Roman" w:hAnsi="Times New Roman"/>
          <w:color w:val="363435"/>
          <w:spacing w:val="49"/>
          <w:sz w:val="24"/>
          <w:szCs w:val="24"/>
        </w:rPr>
        <w:t xml:space="preserve"> </w:t>
      </w:r>
      <w:r w:rsidRPr="00BE699B">
        <w:rPr>
          <w:rFonts w:ascii="Times New Roman" w:hAnsi="Times New Roman"/>
          <w:color w:val="363435"/>
          <w:sz w:val="24"/>
          <w:szCs w:val="24"/>
        </w:rPr>
        <w:t>economic thickness</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of</w:t>
      </w:r>
      <w:r w:rsidRPr="00BE699B">
        <w:rPr>
          <w:rFonts w:ascii="Times New Roman" w:hAnsi="Times New Roman"/>
          <w:color w:val="363435"/>
          <w:spacing w:val="6"/>
          <w:sz w:val="24"/>
          <w:szCs w:val="24"/>
        </w:rPr>
        <w:t xml:space="preserve"> </w:t>
      </w:r>
      <w:r w:rsidRPr="00BE699B">
        <w:rPr>
          <w:rFonts w:ascii="Times New Roman" w:hAnsi="Times New Roman"/>
          <w:color w:val="363435"/>
          <w:sz w:val="24"/>
          <w:szCs w:val="24"/>
        </w:rPr>
        <w:t>insulation.</w:t>
      </w:r>
    </w:p>
    <w:p w:rsidR="00CC1563" w:rsidRPr="008669EB" w:rsidRDefault="00CC1563" w:rsidP="008669EB">
      <w:pPr>
        <w:pStyle w:val="Caption"/>
        <w:keepNext/>
        <w:spacing w:after="0"/>
        <w:jc w:val="center"/>
        <w:rPr>
          <w:rFonts w:ascii="Times New Roman" w:hAnsi="Times New Roman"/>
          <w:color w:val="auto"/>
          <w:sz w:val="20"/>
          <w:szCs w:val="20"/>
        </w:rPr>
      </w:pPr>
      <w:r w:rsidRPr="008669EB">
        <w:rPr>
          <w:rFonts w:ascii="Times New Roman" w:hAnsi="Times New Roman"/>
          <w:color w:val="auto"/>
          <w:sz w:val="20"/>
          <w:szCs w:val="20"/>
        </w:rPr>
        <w:t>Table 7.2 Calculation of Economic Thickness of Insulation</w:t>
      </w:r>
    </w:p>
    <w:p w:rsidR="00132A34" w:rsidRDefault="00132A34" w:rsidP="00132A34">
      <w:pPr>
        <w:widowControl w:val="0"/>
        <w:autoSpaceDE w:val="0"/>
        <w:autoSpaceDN w:val="0"/>
        <w:adjustRightInd w:val="0"/>
        <w:spacing w:before="4" w:line="360" w:lineRule="auto"/>
        <w:ind w:left="360"/>
        <w:jc w:val="both"/>
        <w:rPr>
          <w:rFonts w:ascii="Times New Roman" w:hAnsi="Times New Roman"/>
          <w:color w:val="000000"/>
          <w:sz w:val="24"/>
          <w:szCs w:val="24"/>
        </w:rPr>
      </w:pPr>
      <w:r>
        <w:rPr>
          <w:noProof/>
          <w:lang w:eastAsia="en-IN"/>
        </w:rPr>
        <w:drawing>
          <wp:inline distT="0" distB="0" distL="0" distR="0" wp14:anchorId="4A3A0739" wp14:editId="2F33F7A4">
            <wp:extent cx="5732145" cy="2270199"/>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BEBA8EAE-BF5A-486C-A8C5-ECC9F3942E4B}">
                          <a14:imgProps xmlns:a14="http://schemas.microsoft.com/office/drawing/2010/main">
                            <a14:imgLayer r:embed="rId11">
                              <a14:imgEffect>
                                <a14:brightnessContrast contrast="40000"/>
                              </a14:imgEffect>
                            </a14:imgLayer>
                          </a14:imgProps>
                        </a:ext>
                      </a:extLst>
                    </a:blip>
                    <a:stretch>
                      <a:fillRect/>
                    </a:stretch>
                  </pic:blipFill>
                  <pic:spPr>
                    <a:xfrm>
                      <a:off x="0" y="0"/>
                      <a:ext cx="5732145" cy="2270199"/>
                    </a:xfrm>
                    <a:prstGeom prst="rect">
                      <a:avLst/>
                    </a:prstGeom>
                  </pic:spPr>
                </pic:pic>
              </a:graphicData>
            </a:graphic>
          </wp:inline>
        </w:drawing>
      </w:r>
      <w:r>
        <w:rPr>
          <w:noProof/>
          <w:lang w:eastAsia="en-IN"/>
        </w:rPr>
        <w:lastRenderedPageBreak/>
        <w:drawing>
          <wp:inline distT="0" distB="0" distL="0" distR="0" wp14:anchorId="77B01190" wp14:editId="389EA9FD">
            <wp:extent cx="573405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BEBA8EAE-BF5A-486C-A8C5-ECC9F3942E4B}">
                          <a14:imgProps xmlns:a14="http://schemas.microsoft.com/office/drawing/2010/main">
                            <a14:imgLayer r:embed="rId13">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5734050" cy="3019425"/>
                    </a:xfrm>
                    <a:prstGeom prst="rect">
                      <a:avLst/>
                    </a:prstGeom>
                    <a:noFill/>
                    <a:ln>
                      <a:noFill/>
                    </a:ln>
                  </pic:spPr>
                </pic:pic>
              </a:graphicData>
            </a:graphic>
          </wp:inline>
        </w:drawing>
      </w:r>
      <w:r>
        <w:rPr>
          <w:noProof/>
          <w:lang w:eastAsia="en-IN"/>
        </w:rPr>
        <w:drawing>
          <wp:inline distT="0" distB="0" distL="0" distR="0" wp14:anchorId="39EC1F4F" wp14:editId="3279EFB8">
            <wp:extent cx="5732145" cy="1920514"/>
            <wp:effectExtent l="0" t="0" r="190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BEBA8EAE-BF5A-486C-A8C5-ECC9F3942E4B}">
                          <a14:imgProps xmlns:a14="http://schemas.microsoft.com/office/drawing/2010/main">
                            <a14:imgLayer r:embed="rId15">
                              <a14:imgEffect>
                                <a14:brightnessContrast contrast="20000"/>
                              </a14:imgEffect>
                            </a14:imgLayer>
                          </a14:imgProps>
                        </a:ext>
                      </a:extLst>
                    </a:blip>
                    <a:stretch>
                      <a:fillRect/>
                    </a:stretch>
                  </pic:blipFill>
                  <pic:spPr>
                    <a:xfrm>
                      <a:off x="0" y="0"/>
                      <a:ext cx="5732145" cy="1920514"/>
                    </a:xfrm>
                    <a:prstGeom prst="rect">
                      <a:avLst/>
                    </a:prstGeom>
                  </pic:spPr>
                </pic:pic>
              </a:graphicData>
            </a:graphic>
          </wp:inline>
        </w:drawing>
      </w:r>
    </w:p>
    <w:p w:rsidR="00132A34" w:rsidRDefault="00132A34" w:rsidP="00132A34">
      <w:pPr>
        <w:widowControl w:val="0"/>
        <w:autoSpaceDE w:val="0"/>
        <w:autoSpaceDN w:val="0"/>
        <w:adjustRightInd w:val="0"/>
        <w:spacing w:before="4" w:line="360" w:lineRule="auto"/>
        <w:ind w:left="360"/>
        <w:jc w:val="both"/>
        <w:rPr>
          <w:rFonts w:ascii="Times New Roman" w:hAnsi="Times New Roman"/>
          <w:sz w:val="24"/>
          <w:szCs w:val="24"/>
        </w:rPr>
      </w:pPr>
      <w:r>
        <w:rPr>
          <w:rFonts w:ascii="Times New Roman" w:hAnsi="Times New Roman"/>
          <w:color w:val="000000"/>
          <w:sz w:val="24"/>
          <w:szCs w:val="24"/>
        </w:rPr>
        <w:t>Hence economic thickness of insula</w:t>
      </w:r>
      <w:r>
        <w:rPr>
          <w:rFonts w:ascii="Times New Roman" w:hAnsi="Times New Roman"/>
          <w:sz w:val="24"/>
          <w:szCs w:val="24"/>
        </w:rPr>
        <w:t>tion = 2”</w:t>
      </w:r>
    </w:p>
    <w:p w:rsidR="00132A34" w:rsidRDefault="00132A34" w:rsidP="00132A34">
      <w:pPr>
        <w:rPr>
          <w:rFonts w:ascii="Times New Roman" w:hAnsi="Times New Roman"/>
          <w:b/>
          <w:sz w:val="24"/>
          <w:szCs w:val="24"/>
        </w:rPr>
      </w:pPr>
      <w:r w:rsidRPr="00736C42">
        <w:rPr>
          <w:rFonts w:ascii="Times New Roman" w:hAnsi="Times New Roman"/>
          <w:b/>
          <w:sz w:val="24"/>
          <w:szCs w:val="24"/>
        </w:rPr>
        <w:t>7.3 Types and properties of refractories; Industrial use of refractories</w:t>
      </w:r>
    </w:p>
    <w:p w:rsidR="00132A34" w:rsidRPr="000933A2" w:rsidRDefault="00132A34" w:rsidP="00132A34">
      <w:pPr>
        <w:spacing w:line="360" w:lineRule="auto"/>
        <w:jc w:val="both"/>
        <w:rPr>
          <w:rFonts w:ascii="Times New Roman" w:hAnsi="Times New Roman"/>
          <w:sz w:val="24"/>
          <w:szCs w:val="24"/>
        </w:rPr>
      </w:pPr>
      <w:r w:rsidRPr="000933A2">
        <w:rPr>
          <w:rFonts w:ascii="Times New Roman" w:hAnsi="Times New Roman"/>
          <w:sz w:val="24"/>
          <w:szCs w:val="24"/>
        </w:rPr>
        <w:t xml:space="preserve">A refractory material is one that retains its strength at high temperatures. ASTM C71 defines refractories as "non-metallic materials having those chemical and physical properties that make them applicable for </w:t>
      </w:r>
      <w:proofErr w:type="gramStart"/>
      <w:r w:rsidRPr="000933A2">
        <w:rPr>
          <w:rFonts w:ascii="Times New Roman" w:hAnsi="Times New Roman"/>
          <w:sz w:val="24"/>
          <w:szCs w:val="24"/>
        </w:rPr>
        <w:t>structures,</w:t>
      </w:r>
      <w:proofErr w:type="gramEnd"/>
      <w:r w:rsidRPr="000933A2">
        <w:rPr>
          <w:rFonts w:ascii="Times New Roman" w:hAnsi="Times New Roman"/>
          <w:sz w:val="24"/>
          <w:szCs w:val="24"/>
        </w:rPr>
        <w:t xml:space="preserve"> or as components of systems, that are exposed to environments ab</w:t>
      </w:r>
      <w:r>
        <w:rPr>
          <w:rFonts w:ascii="Times New Roman" w:hAnsi="Times New Roman"/>
          <w:sz w:val="24"/>
          <w:szCs w:val="24"/>
        </w:rPr>
        <w:t>ove 1,000 °F (811 K; 538 °C)"</w:t>
      </w:r>
      <w:r w:rsidR="008669EB">
        <w:rPr>
          <w:rStyle w:val="FootnoteReference"/>
          <w:rFonts w:ascii="Times New Roman" w:hAnsi="Times New Roman"/>
          <w:sz w:val="24"/>
          <w:szCs w:val="24"/>
        </w:rPr>
        <w:footnoteReference w:id="4"/>
      </w:r>
      <w:r>
        <w:rPr>
          <w:rFonts w:ascii="Times New Roman" w:hAnsi="Times New Roman"/>
          <w:sz w:val="24"/>
          <w:szCs w:val="24"/>
        </w:rPr>
        <w:t>.</w:t>
      </w:r>
    </w:p>
    <w:p w:rsidR="00132A34" w:rsidRDefault="00132A34" w:rsidP="00132A34">
      <w:pPr>
        <w:spacing w:line="360" w:lineRule="auto"/>
        <w:jc w:val="both"/>
        <w:rPr>
          <w:rFonts w:ascii="Times New Roman" w:hAnsi="Times New Roman"/>
          <w:sz w:val="24"/>
          <w:szCs w:val="24"/>
        </w:rPr>
      </w:pPr>
      <w:r w:rsidRPr="000933A2">
        <w:rPr>
          <w:rFonts w:ascii="Times New Roman" w:hAnsi="Times New Roman"/>
          <w:sz w:val="24"/>
          <w:szCs w:val="24"/>
        </w:rPr>
        <w:t>Refractory materials are used in linings for furnaces, kilns, incinerators and reactors. They are also used to make crucibles.</w:t>
      </w:r>
      <w:r>
        <w:rPr>
          <w:rFonts w:ascii="Times New Roman" w:hAnsi="Times New Roman"/>
          <w:sz w:val="24"/>
          <w:szCs w:val="24"/>
        </w:rPr>
        <w:t xml:space="preserve"> </w:t>
      </w:r>
      <w:r w:rsidRPr="000933A2">
        <w:rPr>
          <w:rFonts w:ascii="Times New Roman" w:hAnsi="Times New Roman"/>
          <w:sz w:val="24"/>
          <w:szCs w:val="24"/>
        </w:rPr>
        <w:t>Refractories can be classified on the basis of chemical composition, end use and methods of m</w:t>
      </w:r>
      <w:r>
        <w:rPr>
          <w:rFonts w:ascii="Times New Roman" w:hAnsi="Times New Roman"/>
          <w:sz w:val="24"/>
          <w:szCs w:val="24"/>
        </w:rPr>
        <w:t>anufacture as shown in table 7.3</w:t>
      </w:r>
      <w:r w:rsidRPr="000933A2">
        <w:rPr>
          <w:rFonts w:ascii="Times New Roman" w:hAnsi="Times New Roman"/>
          <w:sz w:val="24"/>
          <w:szCs w:val="24"/>
        </w:rPr>
        <w:t>.</w:t>
      </w:r>
    </w:p>
    <w:p w:rsidR="00753D69" w:rsidRDefault="00753D69" w:rsidP="00132A34">
      <w:pPr>
        <w:spacing w:line="360" w:lineRule="auto"/>
        <w:jc w:val="both"/>
        <w:rPr>
          <w:rFonts w:ascii="Times New Roman" w:hAnsi="Times New Roman"/>
          <w:sz w:val="24"/>
          <w:szCs w:val="24"/>
        </w:rPr>
      </w:pPr>
    </w:p>
    <w:p w:rsidR="009A40AD" w:rsidRDefault="009A40AD" w:rsidP="00132A34">
      <w:pPr>
        <w:widowControl w:val="0"/>
        <w:autoSpaceDE w:val="0"/>
        <w:autoSpaceDN w:val="0"/>
        <w:adjustRightInd w:val="0"/>
        <w:spacing w:after="0" w:line="240" w:lineRule="auto"/>
        <w:ind w:right="-45"/>
        <w:jc w:val="center"/>
        <w:rPr>
          <w:rFonts w:ascii="Times New Roman" w:hAnsi="Times New Roman"/>
          <w:b/>
          <w:sz w:val="20"/>
          <w:szCs w:val="20"/>
        </w:rPr>
      </w:pPr>
    </w:p>
    <w:p w:rsidR="00132A34" w:rsidRPr="008669EB" w:rsidRDefault="00132A34" w:rsidP="00132A34">
      <w:pPr>
        <w:widowControl w:val="0"/>
        <w:autoSpaceDE w:val="0"/>
        <w:autoSpaceDN w:val="0"/>
        <w:adjustRightInd w:val="0"/>
        <w:spacing w:after="0" w:line="240" w:lineRule="auto"/>
        <w:ind w:right="-45"/>
        <w:jc w:val="center"/>
        <w:rPr>
          <w:rFonts w:ascii="Times New Roman" w:hAnsi="Times New Roman"/>
          <w:b/>
          <w:sz w:val="20"/>
          <w:szCs w:val="20"/>
        </w:rPr>
      </w:pPr>
      <w:r w:rsidRPr="008669EB">
        <w:rPr>
          <w:rFonts w:ascii="Times New Roman" w:hAnsi="Times New Roman"/>
          <w:b/>
          <w:sz w:val="20"/>
          <w:szCs w:val="20"/>
        </w:rPr>
        <w:lastRenderedPageBreak/>
        <w:t xml:space="preserve">Table 7.3: </w:t>
      </w:r>
      <w:r w:rsidRPr="008669EB">
        <w:rPr>
          <w:rFonts w:ascii="Times New Roman" w:hAnsi="Times New Roman"/>
          <w:b/>
          <w:bCs/>
          <w:sz w:val="20"/>
          <w:szCs w:val="20"/>
        </w:rPr>
        <w:t>Classification of refracto</w:t>
      </w:r>
      <w:r w:rsidRPr="008669EB">
        <w:rPr>
          <w:rFonts w:ascii="Times New Roman" w:hAnsi="Times New Roman"/>
          <w:b/>
          <w:bCs/>
          <w:spacing w:val="-2"/>
          <w:sz w:val="20"/>
          <w:szCs w:val="20"/>
        </w:rPr>
        <w:t>r</w:t>
      </w:r>
      <w:r w:rsidRPr="008669EB">
        <w:rPr>
          <w:rFonts w:ascii="Times New Roman" w:hAnsi="Times New Roman"/>
          <w:b/>
          <w:bCs/>
          <w:sz w:val="20"/>
          <w:szCs w:val="20"/>
        </w:rPr>
        <w:t>ies based on</w:t>
      </w:r>
      <w:r w:rsidRPr="008669EB">
        <w:rPr>
          <w:rFonts w:ascii="Times New Roman" w:hAnsi="Times New Roman"/>
          <w:b/>
          <w:bCs/>
          <w:spacing w:val="-2"/>
          <w:sz w:val="20"/>
          <w:szCs w:val="20"/>
        </w:rPr>
        <w:t xml:space="preserve"> </w:t>
      </w:r>
      <w:r w:rsidRPr="008669EB">
        <w:rPr>
          <w:rFonts w:ascii="Times New Roman" w:hAnsi="Times New Roman"/>
          <w:b/>
          <w:bCs/>
          <w:sz w:val="20"/>
          <w:szCs w:val="20"/>
        </w:rPr>
        <w:t>chemic</w:t>
      </w:r>
      <w:r w:rsidRPr="008669EB">
        <w:rPr>
          <w:rFonts w:ascii="Times New Roman" w:hAnsi="Times New Roman"/>
          <w:b/>
          <w:bCs/>
          <w:spacing w:val="-1"/>
          <w:sz w:val="20"/>
          <w:szCs w:val="20"/>
        </w:rPr>
        <w:t>a</w:t>
      </w:r>
      <w:r w:rsidRPr="008669EB">
        <w:rPr>
          <w:rFonts w:ascii="Times New Roman" w:hAnsi="Times New Roman"/>
          <w:b/>
          <w:bCs/>
          <w:sz w:val="20"/>
          <w:szCs w:val="20"/>
        </w:rPr>
        <w:t xml:space="preserve">l </w:t>
      </w:r>
      <w:r w:rsidRPr="008669EB">
        <w:rPr>
          <w:rFonts w:ascii="Times New Roman" w:hAnsi="Times New Roman"/>
          <w:b/>
          <w:bCs/>
          <w:spacing w:val="-1"/>
          <w:sz w:val="20"/>
          <w:szCs w:val="20"/>
        </w:rPr>
        <w:t>c</w:t>
      </w:r>
      <w:r w:rsidRPr="008669EB">
        <w:rPr>
          <w:rFonts w:ascii="Times New Roman" w:hAnsi="Times New Roman"/>
          <w:b/>
          <w:bCs/>
          <w:sz w:val="20"/>
          <w:szCs w:val="20"/>
        </w:rPr>
        <w:t>omposi</w:t>
      </w:r>
      <w:r w:rsidRPr="008669EB">
        <w:rPr>
          <w:rFonts w:ascii="Times New Roman" w:hAnsi="Times New Roman"/>
          <w:b/>
          <w:bCs/>
          <w:spacing w:val="-1"/>
          <w:sz w:val="20"/>
          <w:szCs w:val="20"/>
        </w:rPr>
        <w:t>t</w:t>
      </w:r>
      <w:r w:rsidRPr="008669EB">
        <w:rPr>
          <w:rFonts w:ascii="Times New Roman" w:hAnsi="Times New Roman"/>
          <w:b/>
          <w:bCs/>
          <w:sz w:val="20"/>
          <w:szCs w:val="20"/>
        </w:rPr>
        <w:t>ion</w:t>
      </w:r>
      <w:r w:rsidRPr="008669EB">
        <w:rPr>
          <w:rFonts w:ascii="Times New Roman" w:hAnsi="Times New Roman"/>
          <w:b/>
          <w:bCs/>
          <w:spacing w:val="1"/>
          <w:sz w:val="20"/>
          <w:szCs w:val="20"/>
        </w:rPr>
        <w:t xml:space="preserve"> </w:t>
      </w:r>
      <w:r w:rsidRPr="008669EB">
        <w:rPr>
          <w:rFonts w:ascii="Times New Roman" w:hAnsi="Times New Roman"/>
          <w:b/>
          <w:sz w:val="20"/>
          <w:szCs w:val="20"/>
        </w:rPr>
        <w:t xml:space="preserve">(Adapted from </w:t>
      </w:r>
      <w:r w:rsidRPr="008669EB">
        <w:rPr>
          <w:rFonts w:ascii="Times New Roman" w:hAnsi="Times New Roman"/>
          <w:b/>
          <w:position w:val="-1"/>
          <w:sz w:val="20"/>
          <w:szCs w:val="20"/>
        </w:rPr>
        <w:t>Gilch</w:t>
      </w:r>
      <w:r w:rsidRPr="008669EB">
        <w:rPr>
          <w:rFonts w:ascii="Times New Roman" w:hAnsi="Times New Roman"/>
          <w:b/>
          <w:spacing w:val="-1"/>
          <w:position w:val="-1"/>
          <w:sz w:val="20"/>
          <w:szCs w:val="20"/>
        </w:rPr>
        <w:t>r</w:t>
      </w:r>
      <w:r w:rsidRPr="008669EB">
        <w:rPr>
          <w:rFonts w:ascii="Times New Roman" w:hAnsi="Times New Roman"/>
          <w:b/>
          <w:position w:val="-1"/>
          <w:sz w:val="20"/>
          <w:szCs w:val="20"/>
        </w:rPr>
        <w:t>ist)</w:t>
      </w:r>
    </w:p>
    <w:tbl>
      <w:tblPr>
        <w:tblW w:w="9576" w:type="dxa"/>
        <w:tblInd w:w="106" w:type="dxa"/>
        <w:tblLayout w:type="fixed"/>
        <w:tblCellMar>
          <w:left w:w="0" w:type="dxa"/>
          <w:right w:w="0" w:type="dxa"/>
        </w:tblCellMar>
        <w:tblLook w:val="0000" w:firstRow="0" w:lastRow="0" w:firstColumn="0" w:lastColumn="0" w:noHBand="0" w:noVBand="0"/>
      </w:tblPr>
      <w:tblGrid>
        <w:gridCol w:w="3466"/>
        <w:gridCol w:w="6110"/>
      </w:tblGrid>
      <w:tr w:rsidR="00132A34" w:rsidRPr="00C14C29" w:rsidTr="00F05D30">
        <w:trPr>
          <w:trHeight w:hRule="exact" w:val="286"/>
        </w:trPr>
        <w:tc>
          <w:tcPr>
            <w:tcW w:w="3466"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4" w:lineRule="exact"/>
              <w:ind w:left="102"/>
              <w:rPr>
                <w:rFonts w:ascii="Times New Roman" w:hAnsi="Times New Roman"/>
                <w:sz w:val="24"/>
                <w:szCs w:val="24"/>
              </w:rPr>
            </w:pPr>
            <w:r w:rsidRPr="00C14C29">
              <w:rPr>
                <w:rFonts w:ascii="Times New Roman" w:hAnsi="Times New Roman"/>
                <w:b/>
                <w:bCs/>
                <w:sz w:val="24"/>
                <w:szCs w:val="24"/>
              </w:rPr>
              <w:t>Classification method</w:t>
            </w:r>
          </w:p>
        </w:tc>
        <w:tc>
          <w:tcPr>
            <w:tcW w:w="6110"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4" w:lineRule="exact"/>
              <w:ind w:left="2512" w:right="2511"/>
              <w:jc w:val="center"/>
              <w:rPr>
                <w:rFonts w:ascii="Times New Roman" w:hAnsi="Times New Roman"/>
                <w:sz w:val="24"/>
                <w:szCs w:val="24"/>
              </w:rPr>
            </w:pPr>
            <w:r w:rsidRPr="00C14C29">
              <w:rPr>
                <w:rFonts w:ascii="Times New Roman" w:hAnsi="Times New Roman"/>
                <w:b/>
                <w:bCs/>
                <w:sz w:val="24"/>
                <w:szCs w:val="24"/>
              </w:rPr>
              <w:t>Examples</w:t>
            </w:r>
          </w:p>
        </w:tc>
      </w:tr>
      <w:tr w:rsidR="00132A34" w:rsidRPr="00C14C29" w:rsidTr="00F05D30">
        <w:trPr>
          <w:trHeight w:hRule="exact" w:val="287"/>
        </w:trPr>
        <w:tc>
          <w:tcPr>
            <w:tcW w:w="9576" w:type="dxa"/>
            <w:gridSpan w:val="2"/>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4" w:lineRule="exact"/>
              <w:ind w:left="102"/>
              <w:rPr>
                <w:rFonts w:ascii="Times New Roman" w:hAnsi="Times New Roman"/>
                <w:sz w:val="24"/>
                <w:szCs w:val="24"/>
              </w:rPr>
            </w:pPr>
            <w:r w:rsidRPr="00C14C29">
              <w:rPr>
                <w:rFonts w:ascii="Times New Roman" w:hAnsi="Times New Roman"/>
                <w:b/>
                <w:bCs/>
                <w:i/>
                <w:iCs/>
                <w:sz w:val="24"/>
                <w:szCs w:val="24"/>
              </w:rPr>
              <w:t xml:space="preserve">Chemical </w:t>
            </w:r>
            <w:r w:rsidRPr="00C14C29">
              <w:rPr>
                <w:rFonts w:ascii="Times New Roman" w:hAnsi="Times New Roman"/>
                <w:b/>
                <w:bCs/>
                <w:i/>
                <w:iCs/>
                <w:spacing w:val="-1"/>
                <w:sz w:val="24"/>
                <w:szCs w:val="24"/>
              </w:rPr>
              <w:t>c</w:t>
            </w:r>
            <w:r w:rsidRPr="00C14C29">
              <w:rPr>
                <w:rFonts w:ascii="Times New Roman" w:hAnsi="Times New Roman"/>
                <w:b/>
                <w:bCs/>
                <w:i/>
                <w:iCs/>
                <w:sz w:val="24"/>
                <w:szCs w:val="24"/>
              </w:rPr>
              <w:t>omposition</w:t>
            </w:r>
          </w:p>
        </w:tc>
      </w:tr>
      <w:tr w:rsidR="00132A34" w:rsidRPr="00C14C29" w:rsidTr="00F05D30">
        <w:trPr>
          <w:trHeight w:hRule="exact" w:val="562"/>
        </w:trPr>
        <w:tc>
          <w:tcPr>
            <w:tcW w:w="3466"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2"/>
              <w:rPr>
                <w:rFonts w:ascii="Times New Roman" w:hAnsi="Times New Roman"/>
                <w:sz w:val="24"/>
                <w:szCs w:val="24"/>
              </w:rPr>
            </w:pPr>
            <w:r w:rsidRPr="00C14C29">
              <w:rPr>
                <w:rFonts w:ascii="Times New Roman" w:hAnsi="Times New Roman"/>
                <w:sz w:val="24"/>
                <w:szCs w:val="24"/>
              </w:rPr>
              <w:t>ACID, which readily c</w:t>
            </w:r>
            <w:r w:rsidRPr="00C14C29">
              <w:rPr>
                <w:rFonts w:ascii="Times New Roman" w:hAnsi="Times New Roman"/>
                <w:spacing w:val="-1"/>
                <w:sz w:val="24"/>
                <w:szCs w:val="24"/>
              </w:rPr>
              <w:t>o</w:t>
            </w:r>
            <w:r w:rsidRPr="00C14C29">
              <w:rPr>
                <w:rFonts w:ascii="Times New Roman" w:hAnsi="Times New Roman"/>
                <w:sz w:val="24"/>
                <w:szCs w:val="24"/>
              </w:rPr>
              <w:t>mbines</w:t>
            </w:r>
          </w:p>
          <w:p w:rsidR="00132A34" w:rsidRPr="00C14C29" w:rsidRDefault="00132A34" w:rsidP="00F05D30">
            <w:pPr>
              <w:widowControl w:val="0"/>
              <w:autoSpaceDE w:val="0"/>
              <w:autoSpaceDN w:val="0"/>
              <w:adjustRightInd w:val="0"/>
              <w:spacing w:after="0" w:line="240" w:lineRule="auto"/>
              <w:ind w:left="102"/>
              <w:rPr>
                <w:rFonts w:ascii="Times New Roman" w:hAnsi="Times New Roman"/>
                <w:sz w:val="24"/>
                <w:szCs w:val="24"/>
              </w:rPr>
            </w:pPr>
            <w:r w:rsidRPr="00C14C29">
              <w:rPr>
                <w:rFonts w:ascii="Times New Roman" w:hAnsi="Times New Roman"/>
                <w:sz w:val="24"/>
                <w:szCs w:val="24"/>
              </w:rPr>
              <w:t>with bases</w:t>
            </w:r>
          </w:p>
        </w:tc>
        <w:tc>
          <w:tcPr>
            <w:tcW w:w="6110"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2"/>
              <w:rPr>
                <w:rFonts w:ascii="Times New Roman" w:hAnsi="Times New Roman"/>
                <w:sz w:val="24"/>
                <w:szCs w:val="24"/>
              </w:rPr>
            </w:pPr>
            <w:r w:rsidRPr="00C14C29">
              <w:rPr>
                <w:rFonts w:ascii="Times New Roman" w:hAnsi="Times New Roman"/>
                <w:sz w:val="24"/>
                <w:szCs w:val="24"/>
              </w:rPr>
              <w:t>Sili</w:t>
            </w:r>
            <w:r w:rsidRPr="00C14C29">
              <w:rPr>
                <w:rFonts w:ascii="Times New Roman" w:hAnsi="Times New Roman"/>
                <w:spacing w:val="-1"/>
                <w:sz w:val="24"/>
                <w:szCs w:val="24"/>
              </w:rPr>
              <w:t>c</w:t>
            </w:r>
            <w:r w:rsidRPr="00C14C29">
              <w:rPr>
                <w:rFonts w:ascii="Times New Roman" w:hAnsi="Times New Roman"/>
                <w:sz w:val="24"/>
                <w:szCs w:val="24"/>
              </w:rPr>
              <w:t xml:space="preserve">a, </w:t>
            </w:r>
            <w:proofErr w:type="spellStart"/>
            <w:r w:rsidRPr="00C14C29">
              <w:rPr>
                <w:rFonts w:ascii="Times New Roman" w:hAnsi="Times New Roman"/>
                <w:sz w:val="24"/>
                <w:szCs w:val="24"/>
              </w:rPr>
              <w:t>Se</w:t>
            </w:r>
            <w:r w:rsidRPr="00C14C29">
              <w:rPr>
                <w:rFonts w:ascii="Times New Roman" w:hAnsi="Times New Roman"/>
                <w:spacing w:val="-2"/>
                <w:sz w:val="24"/>
                <w:szCs w:val="24"/>
              </w:rPr>
              <w:t>m</w:t>
            </w:r>
            <w:r w:rsidRPr="00C14C29">
              <w:rPr>
                <w:rFonts w:ascii="Times New Roman" w:hAnsi="Times New Roman"/>
                <w:spacing w:val="2"/>
                <w:sz w:val="24"/>
                <w:szCs w:val="24"/>
              </w:rPr>
              <w:t>i</w:t>
            </w:r>
            <w:r w:rsidRPr="00C14C29">
              <w:rPr>
                <w:rFonts w:ascii="Times New Roman" w:hAnsi="Times New Roman"/>
                <w:sz w:val="24"/>
                <w:szCs w:val="24"/>
              </w:rPr>
              <w:t>silica</w:t>
            </w:r>
            <w:proofErr w:type="spellEnd"/>
            <w:r w:rsidRPr="00C14C29">
              <w:rPr>
                <w:rFonts w:ascii="Times New Roman" w:hAnsi="Times New Roman"/>
                <w:sz w:val="24"/>
                <w:szCs w:val="24"/>
              </w:rPr>
              <w:t xml:space="preserve">, </w:t>
            </w:r>
            <w:proofErr w:type="spellStart"/>
            <w:r w:rsidRPr="00C14C29">
              <w:rPr>
                <w:rFonts w:ascii="Times New Roman" w:hAnsi="Times New Roman"/>
                <w:sz w:val="24"/>
                <w:szCs w:val="24"/>
              </w:rPr>
              <w:t>Aluminosilic</w:t>
            </w:r>
            <w:r w:rsidRPr="00C14C29">
              <w:rPr>
                <w:rFonts w:ascii="Times New Roman" w:hAnsi="Times New Roman"/>
                <w:spacing w:val="-1"/>
                <w:sz w:val="24"/>
                <w:szCs w:val="24"/>
              </w:rPr>
              <w:t>a</w:t>
            </w:r>
            <w:r w:rsidRPr="00C14C29">
              <w:rPr>
                <w:rFonts w:ascii="Times New Roman" w:hAnsi="Times New Roman"/>
                <w:spacing w:val="1"/>
                <w:sz w:val="24"/>
                <w:szCs w:val="24"/>
              </w:rPr>
              <w:t>t</w:t>
            </w:r>
            <w:r w:rsidRPr="00C14C29">
              <w:rPr>
                <w:rFonts w:ascii="Times New Roman" w:hAnsi="Times New Roman"/>
                <w:sz w:val="24"/>
                <w:szCs w:val="24"/>
              </w:rPr>
              <w:t>e</w:t>
            </w:r>
            <w:proofErr w:type="spellEnd"/>
          </w:p>
        </w:tc>
      </w:tr>
      <w:tr w:rsidR="00132A34" w:rsidRPr="00C14C29" w:rsidTr="00F05D30">
        <w:trPr>
          <w:trHeight w:hRule="exact" w:val="838"/>
        </w:trPr>
        <w:tc>
          <w:tcPr>
            <w:tcW w:w="3466"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2"/>
              <w:rPr>
                <w:rFonts w:ascii="Times New Roman" w:hAnsi="Times New Roman"/>
                <w:sz w:val="24"/>
                <w:szCs w:val="24"/>
              </w:rPr>
            </w:pPr>
            <w:r w:rsidRPr="00C14C29">
              <w:rPr>
                <w:rFonts w:ascii="Times New Roman" w:hAnsi="Times New Roman"/>
                <w:sz w:val="24"/>
                <w:szCs w:val="24"/>
              </w:rPr>
              <w:t>BASIC, wh</w:t>
            </w:r>
            <w:r w:rsidRPr="00C14C29">
              <w:rPr>
                <w:rFonts w:ascii="Times New Roman" w:hAnsi="Times New Roman"/>
                <w:spacing w:val="2"/>
                <w:sz w:val="24"/>
                <w:szCs w:val="24"/>
              </w:rPr>
              <w:t>i</w:t>
            </w:r>
            <w:r w:rsidRPr="00C14C29">
              <w:rPr>
                <w:rFonts w:ascii="Times New Roman" w:hAnsi="Times New Roman"/>
                <w:sz w:val="24"/>
                <w:szCs w:val="24"/>
              </w:rPr>
              <w:t xml:space="preserve">ch consists </w:t>
            </w:r>
            <w:r w:rsidRPr="00C14C29">
              <w:rPr>
                <w:rFonts w:ascii="Times New Roman" w:hAnsi="Times New Roman"/>
                <w:spacing w:val="-2"/>
                <w:sz w:val="24"/>
                <w:szCs w:val="24"/>
              </w:rPr>
              <w:t>m</w:t>
            </w:r>
            <w:r w:rsidRPr="00C14C29">
              <w:rPr>
                <w:rFonts w:ascii="Times New Roman" w:hAnsi="Times New Roman"/>
                <w:sz w:val="24"/>
                <w:szCs w:val="24"/>
              </w:rPr>
              <w:t>ainly of</w:t>
            </w:r>
          </w:p>
          <w:p w:rsidR="00132A34" w:rsidRPr="00C14C29" w:rsidRDefault="00132A34" w:rsidP="00F05D30">
            <w:pPr>
              <w:widowControl w:val="0"/>
              <w:autoSpaceDE w:val="0"/>
              <w:autoSpaceDN w:val="0"/>
              <w:adjustRightInd w:val="0"/>
              <w:spacing w:after="0" w:line="240" w:lineRule="auto"/>
              <w:ind w:left="102" w:right="510"/>
              <w:rPr>
                <w:rFonts w:ascii="Times New Roman" w:hAnsi="Times New Roman"/>
                <w:sz w:val="24"/>
                <w:szCs w:val="24"/>
              </w:rPr>
            </w:pPr>
            <w:r w:rsidRPr="00C14C29">
              <w:rPr>
                <w:rFonts w:ascii="Times New Roman" w:hAnsi="Times New Roman"/>
                <w:spacing w:val="-2"/>
                <w:sz w:val="24"/>
                <w:szCs w:val="24"/>
              </w:rPr>
              <w:t>m</w:t>
            </w:r>
            <w:r w:rsidRPr="00C14C29">
              <w:rPr>
                <w:rFonts w:ascii="Times New Roman" w:hAnsi="Times New Roman"/>
                <w:sz w:val="24"/>
                <w:szCs w:val="24"/>
              </w:rPr>
              <w:t>etallic oxides th</w:t>
            </w:r>
            <w:r w:rsidRPr="00C14C29">
              <w:rPr>
                <w:rFonts w:ascii="Times New Roman" w:hAnsi="Times New Roman"/>
                <w:spacing w:val="-1"/>
                <w:sz w:val="24"/>
                <w:szCs w:val="24"/>
              </w:rPr>
              <w:t>a</w:t>
            </w:r>
            <w:r w:rsidRPr="00C14C29">
              <w:rPr>
                <w:rFonts w:ascii="Times New Roman" w:hAnsi="Times New Roman"/>
                <w:sz w:val="24"/>
                <w:szCs w:val="24"/>
              </w:rPr>
              <w:t>t re</w:t>
            </w:r>
            <w:r w:rsidRPr="00C14C29">
              <w:rPr>
                <w:rFonts w:ascii="Times New Roman" w:hAnsi="Times New Roman"/>
                <w:spacing w:val="-1"/>
                <w:sz w:val="24"/>
                <w:szCs w:val="24"/>
              </w:rPr>
              <w:t>si</w:t>
            </w:r>
            <w:r w:rsidRPr="00C14C29">
              <w:rPr>
                <w:rFonts w:ascii="Times New Roman" w:hAnsi="Times New Roman"/>
                <w:sz w:val="24"/>
                <w:szCs w:val="24"/>
              </w:rPr>
              <w:t>st the action of bases</w:t>
            </w:r>
          </w:p>
        </w:tc>
        <w:tc>
          <w:tcPr>
            <w:tcW w:w="6110"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2"/>
              <w:rPr>
                <w:rFonts w:ascii="Times New Roman" w:hAnsi="Times New Roman"/>
                <w:sz w:val="24"/>
                <w:szCs w:val="24"/>
              </w:rPr>
            </w:pPr>
            <w:r w:rsidRPr="00C14C29">
              <w:rPr>
                <w:rFonts w:ascii="Times New Roman" w:hAnsi="Times New Roman"/>
                <w:sz w:val="24"/>
                <w:szCs w:val="24"/>
              </w:rPr>
              <w:t>Magnesite,</w:t>
            </w:r>
            <w:r w:rsidRPr="00C14C29">
              <w:rPr>
                <w:rFonts w:ascii="Times New Roman" w:hAnsi="Times New Roman"/>
                <w:spacing w:val="-1"/>
                <w:sz w:val="24"/>
                <w:szCs w:val="24"/>
              </w:rPr>
              <w:t xml:space="preserve"> </w:t>
            </w:r>
            <w:r w:rsidRPr="00C14C29">
              <w:rPr>
                <w:rFonts w:ascii="Times New Roman" w:hAnsi="Times New Roman"/>
                <w:sz w:val="24"/>
                <w:szCs w:val="24"/>
              </w:rPr>
              <w:t>Chro</w:t>
            </w:r>
            <w:r w:rsidRPr="00C14C29">
              <w:rPr>
                <w:rFonts w:ascii="Times New Roman" w:hAnsi="Times New Roman"/>
                <w:spacing w:val="-2"/>
                <w:sz w:val="24"/>
                <w:szCs w:val="24"/>
              </w:rPr>
              <w:t>m</w:t>
            </w:r>
            <w:r w:rsidRPr="00C14C29">
              <w:rPr>
                <w:rFonts w:ascii="Times New Roman" w:hAnsi="Times New Roman"/>
                <w:sz w:val="24"/>
                <w:szCs w:val="24"/>
              </w:rPr>
              <w:t>e-</w:t>
            </w:r>
            <w:r w:rsidRPr="00C14C29">
              <w:rPr>
                <w:rFonts w:ascii="Times New Roman" w:hAnsi="Times New Roman"/>
                <w:spacing w:val="-2"/>
                <w:sz w:val="24"/>
                <w:szCs w:val="24"/>
              </w:rPr>
              <w:t>m</w:t>
            </w:r>
            <w:r w:rsidRPr="00C14C29">
              <w:rPr>
                <w:rFonts w:ascii="Times New Roman" w:hAnsi="Times New Roman"/>
                <w:spacing w:val="1"/>
                <w:sz w:val="24"/>
                <w:szCs w:val="24"/>
              </w:rPr>
              <w:t>a</w:t>
            </w:r>
            <w:r w:rsidRPr="00C14C29">
              <w:rPr>
                <w:rFonts w:ascii="Times New Roman" w:hAnsi="Times New Roman"/>
                <w:sz w:val="24"/>
                <w:szCs w:val="24"/>
              </w:rPr>
              <w:t>gnesite, Magnesite-chro</w:t>
            </w:r>
            <w:r w:rsidRPr="00C14C29">
              <w:rPr>
                <w:rFonts w:ascii="Times New Roman" w:hAnsi="Times New Roman"/>
                <w:spacing w:val="-2"/>
                <w:sz w:val="24"/>
                <w:szCs w:val="24"/>
              </w:rPr>
              <w:t>m</w:t>
            </w:r>
            <w:r w:rsidRPr="00C14C29">
              <w:rPr>
                <w:rFonts w:ascii="Times New Roman" w:hAnsi="Times New Roman"/>
                <w:sz w:val="24"/>
                <w:szCs w:val="24"/>
              </w:rPr>
              <w:t>ite,</w:t>
            </w:r>
          </w:p>
          <w:p w:rsidR="00132A34" w:rsidRPr="00C14C29" w:rsidRDefault="00132A34" w:rsidP="00F05D30">
            <w:pPr>
              <w:widowControl w:val="0"/>
              <w:autoSpaceDE w:val="0"/>
              <w:autoSpaceDN w:val="0"/>
              <w:adjustRightInd w:val="0"/>
              <w:spacing w:after="0" w:line="240" w:lineRule="auto"/>
              <w:ind w:left="102"/>
              <w:rPr>
                <w:rFonts w:ascii="Times New Roman" w:hAnsi="Times New Roman"/>
                <w:sz w:val="24"/>
                <w:szCs w:val="24"/>
              </w:rPr>
            </w:pPr>
            <w:r w:rsidRPr="00C14C29">
              <w:rPr>
                <w:rFonts w:ascii="Times New Roman" w:hAnsi="Times New Roman"/>
                <w:sz w:val="24"/>
                <w:szCs w:val="24"/>
              </w:rPr>
              <w:t>Dolo</w:t>
            </w:r>
            <w:r w:rsidRPr="00C14C29">
              <w:rPr>
                <w:rFonts w:ascii="Times New Roman" w:hAnsi="Times New Roman"/>
                <w:spacing w:val="-2"/>
                <w:sz w:val="24"/>
                <w:szCs w:val="24"/>
              </w:rPr>
              <w:t>m</w:t>
            </w:r>
            <w:r w:rsidRPr="00C14C29">
              <w:rPr>
                <w:rFonts w:ascii="Times New Roman" w:hAnsi="Times New Roman"/>
                <w:sz w:val="24"/>
                <w:szCs w:val="24"/>
              </w:rPr>
              <w:t>ite</w:t>
            </w:r>
          </w:p>
        </w:tc>
      </w:tr>
      <w:tr w:rsidR="00132A34" w:rsidRPr="00C14C29" w:rsidTr="00F05D30">
        <w:trPr>
          <w:trHeight w:hRule="exact" w:val="563"/>
        </w:trPr>
        <w:tc>
          <w:tcPr>
            <w:tcW w:w="3466"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2"/>
              <w:rPr>
                <w:rFonts w:ascii="Times New Roman" w:hAnsi="Times New Roman"/>
                <w:sz w:val="24"/>
                <w:szCs w:val="24"/>
              </w:rPr>
            </w:pPr>
            <w:r w:rsidRPr="00C14C29">
              <w:rPr>
                <w:rFonts w:ascii="Times New Roman" w:hAnsi="Times New Roman"/>
                <w:sz w:val="24"/>
                <w:szCs w:val="24"/>
              </w:rPr>
              <w:t>NEUTRAL, which does not</w:t>
            </w:r>
          </w:p>
          <w:p w:rsidR="00132A34" w:rsidRPr="00C14C29" w:rsidRDefault="00132A34" w:rsidP="00F05D30">
            <w:pPr>
              <w:widowControl w:val="0"/>
              <w:autoSpaceDE w:val="0"/>
              <w:autoSpaceDN w:val="0"/>
              <w:adjustRightInd w:val="0"/>
              <w:spacing w:after="0" w:line="240" w:lineRule="auto"/>
              <w:ind w:left="102"/>
              <w:rPr>
                <w:rFonts w:ascii="Times New Roman" w:hAnsi="Times New Roman"/>
                <w:sz w:val="24"/>
                <w:szCs w:val="24"/>
              </w:rPr>
            </w:pPr>
            <w:r w:rsidRPr="00C14C29">
              <w:rPr>
                <w:rFonts w:ascii="Times New Roman" w:hAnsi="Times New Roman"/>
                <w:sz w:val="24"/>
                <w:szCs w:val="24"/>
              </w:rPr>
              <w:t>co</w:t>
            </w:r>
            <w:r w:rsidRPr="00C14C29">
              <w:rPr>
                <w:rFonts w:ascii="Times New Roman" w:hAnsi="Times New Roman"/>
                <w:spacing w:val="-2"/>
                <w:sz w:val="24"/>
                <w:szCs w:val="24"/>
              </w:rPr>
              <w:t>m</w:t>
            </w:r>
            <w:r w:rsidRPr="00C14C29">
              <w:rPr>
                <w:rFonts w:ascii="Times New Roman" w:hAnsi="Times New Roman"/>
                <w:sz w:val="24"/>
                <w:szCs w:val="24"/>
              </w:rPr>
              <w:t>bine with acids nor bases</w:t>
            </w:r>
          </w:p>
        </w:tc>
        <w:tc>
          <w:tcPr>
            <w:tcW w:w="6110"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2"/>
              <w:rPr>
                <w:rFonts w:ascii="Times New Roman" w:hAnsi="Times New Roman"/>
                <w:sz w:val="24"/>
                <w:szCs w:val="24"/>
              </w:rPr>
            </w:pPr>
            <w:r w:rsidRPr="00C14C29">
              <w:rPr>
                <w:rFonts w:ascii="Times New Roman" w:hAnsi="Times New Roman"/>
                <w:sz w:val="24"/>
                <w:szCs w:val="24"/>
              </w:rPr>
              <w:t>Fireclay bricks, Chro</w:t>
            </w:r>
            <w:r w:rsidRPr="00C14C29">
              <w:rPr>
                <w:rFonts w:ascii="Times New Roman" w:hAnsi="Times New Roman"/>
                <w:spacing w:val="-2"/>
                <w:sz w:val="24"/>
                <w:szCs w:val="24"/>
              </w:rPr>
              <w:t>m</w:t>
            </w:r>
            <w:r w:rsidRPr="00C14C29">
              <w:rPr>
                <w:rFonts w:ascii="Times New Roman" w:hAnsi="Times New Roman"/>
                <w:sz w:val="24"/>
                <w:szCs w:val="24"/>
              </w:rPr>
              <w:t>e, Pure Alu</w:t>
            </w:r>
            <w:r w:rsidRPr="00C14C29">
              <w:rPr>
                <w:rFonts w:ascii="Times New Roman" w:hAnsi="Times New Roman"/>
                <w:spacing w:val="-2"/>
                <w:sz w:val="24"/>
                <w:szCs w:val="24"/>
              </w:rPr>
              <w:t>m</w:t>
            </w:r>
            <w:r w:rsidRPr="00C14C29">
              <w:rPr>
                <w:rFonts w:ascii="Times New Roman" w:hAnsi="Times New Roman"/>
                <w:spacing w:val="2"/>
                <w:sz w:val="24"/>
                <w:szCs w:val="24"/>
              </w:rPr>
              <w:t>i</w:t>
            </w:r>
            <w:r w:rsidRPr="00C14C29">
              <w:rPr>
                <w:rFonts w:ascii="Times New Roman" w:hAnsi="Times New Roman"/>
                <w:sz w:val="24"/>
                <w:szCs w:val="24"/>
              </w:rPr>
              <w:t>na</w:t>
            </w:r>
          </w:p>
        </w:tc>
      </w:tr>
      <w:tr w:rsidR="00132A34" w:rsidRPr="00C14C29" w:rsidTr="00F05D30">
        <w:trPr>
          <w:trHeight w:hRule="exact" w:val="286"/>
        </w:trPr>
        <w:tc>
          <w:tcPr>
            <w:tcW w:w="3466"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2"/>
              <w:rPr>
                <w:rFonts w:ascii="Times New Roman" w:hAnsi="Times New Roman"/>
                <w:sz w:val="24"/>
                <w:szCs w:val="24"/>
              </w:rPr>
            </w:pPr>
            <w:r w:rsidRPr="00C14C29">
              <w:rPr>
                <w:rFonts w:ascii="Times New Roman" w:hAnsi="Times New Roman"/>
                <w:sz w:val="24"/>
                <w:szCs w:val="24"/>
              </w:rPr>
              <w:t>Special</w:t>
            </w:r>
          </w:p>
        </w:tc>
        <w:tc>
          <w:tcPr>
            <w:tcW w:w="6110"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1"/>
              <w:rPr>
                <w:rFonts w:ascii="Times New Roman" w:hAnsi="Times New Roman"/>
                <w:sz w:val="24"/>
                <w:szCs w:val="24"/>
              </w:rPr>
            </w:pPr>
            <w:r w:rsidRPr="00C14C29">
              <w:rPr>
                <w:rFonts w:ascii="Times New Roman" w:hAnsi="Times New Roman"/>
                <w:sz w:val="24"/>
                <w:szCs w:val="24"/>
              </w:rPr>
              <w:t>Carbon, Silicon Carbide, Zirconia</w:t>
            </w:r>
          </w:p>
        </w:tc>
      </w:tr>
      <w:tr w:rsidR="00132A34" w:rsidRPr="00C14C29" w:rsidTr="00F05D30">
        <w:trPr>
          <w:trHeight w:hRule="exact" w:val="286"/>
        </w:trPr>
        <w:tc>
          <w:tcPr>
            <w:tcW w:w="3466"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4" w:lineRule="exact"/>
              <w:ind w:left="102"/>
              <w:rPr>
                <w:rFonts w:ascii="Times New Roman" w:hAnsi="Times New Roman"/>
                <w:sz w:val="24"/>
                <w:szCs w:val="24"/>
              </w:rPr>
            </w:pPr>
            <w:r w:rsidRPr="00C14C29">
              <w:rPr>
                <w:rFonts w:ascii="Times New Roman" w:hAnsi="Times New Roman"/>
                <w:b/>
                <w:bCs/>
                <w:i/>
                <w:iCs/>
                <w:sz w:val="24"/>
                <w:szCs w:val="24"/>
              </w:rPr>
              <w:t>End use</w:t>
            </w:r>
          </w:p>
        </w:tc>
        <w:tc>
          <w:tcPr>
            <w:tcW w:w="6110"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2"/>
              <w:rPr>
                <w:rFonts w:ascii="Times New Roman" w:hAnsi="Times New Roman"/>
                <w:sz w:val="24"/>
                <w:szCs w:val="24"/>
              </w:rPr>
            </w:pPr>
            <w:r w:rsidRPr="00C14C29">
              <w:rPr>
                <w:rFonts w:ascii="Times New Roman" w:hAnsi="Times New Roman"/>
                <w:sz w:val="24"/>
                <w:szCs w:val="24"/>
              </w:rPr>
              <w:t>Blast furnace casting pit</w:t>
            </w:r>
          </w:p>
        </w:tc>
      </w:tr>
      <w:tr w:rsidR="00132A34" w:rsidRPr="00C14C29" w:rsidTr="00F05D30">
        <w:trPr>
          <w:trHeight w:hRule="exact" w:val="839"/>
        </w:trPr>
        <w:tc>
          <w:tcPr>
            <w:tcW w:w="3466"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4" w:lineRule="exact"/>
              <w:ind w:left="102"/>
              <w:rPr>
                <w:rFonts w:ascii="Times New Roman" w:hAnsi="Times New Roman"/>
                <w:sz w:val="24"/>
                <w:szCs w:val="24"/>
              </w:rPr>
            </w:pPr>
            <w:r w:rsidRPr="00C14C29">
              <w:rPr>
                <w:rFonts w:ascii="Times New Roman" w:hAnsi="Times New Roman"/>
                <w:b/>
                <w:bCs/>
                <w:i/>
                <w:iCs/>
                <w:sz w:val="24"/>
                <w:szCs w:val="24"/>
              </w:rPr>
              <w:t>Method of manufacture</w:t>
            </w:r>
          </w:p>
        </w:tc>
        <w:tc>
          <w:tcPr>
            <w:tcW w:w="6110" w:type="dxa"/>
            <w:tcBorders>
              <w:top w:val="single" w:sz="4" w:space="0" w:color="000000"/>
              <w:left w:val="single" w:sz="4" w:space="0" w:color="000000"/>
              <w:bottom w:val="single" w:sz="4" w:space="0" w:color="000000"/>
              <w:right w:val="single" w:sz="4" w:space="0" w:color="000000"/>
            </w:tcBorders>
          </w:tcPr>
          <w:p w:rsidR="00132A34" w:rsidRPr="00C14C29" w:rsidRDefault="00132A34" w:rsidP="00F05D30">
            <w:pPr>
              <w:widowControl w:val="0"/>
              <w:autoSpaceDE w:val="0"/>
              <w:autoSpaceDN w:val="0"/>
              <w:adjustRightInd w:val="0"/>
              <w:spacing w:after="0" w:line="272" w:lineRule="exact"/>
              <w:ind w:left="102"/>
              <w:rPr>
                <w:rFonts w:ascii="Times New Roman" w:hAnsi="Times New Roman"/>
                <w:sz w:val="24"/>
                <w:szCs w:val="24"/>
              </w:rPr>
            </w:pPr>
            <w:r w:rsidRPr="00C14C29">
              <w:rPr>
                <w:rFonts w:ascii="Times New Roman" w:hAnsi="Times New Roman"/>
                <w:sz w:val="24"/>
                <w:szCs w:val="24"/>
              </w:rPr>
              <w:t xml:space="preserve">Dry press process, fused cast, hand </w:t>
            </w:r>
            <w:r w:rsidRPr="00C14C29">
              <w:rPr>
                <w:rFonts w:ascii="Times New Roman" w:hAnsi="Times New Roman"/>
                <w:spacing w:val="-2"/>
                <w:sz w:val="24"/>
                <w:szCs w:val="24"/>
              </w:rPr>
              <w:t>m</w:t>
            </w:r>
            <w:r w:rsidRPr="00C14C29">
              <w:rPr>
                <w:rFonts w:ascii="Times New Roman" w:hAnsi="Times New Roman"/>
                <w:sz w:val="24"/>
                <w:szCs w:val="24"/>
              </w:rPr>
              <w:t>oulded, for</w:t>
            </w:r>
            <w:r w:rsidRPr="00C14C29">
              <w:rPr>
                <w:rFonts w:ascii="Times New Roman" w:hAnsi="Times New Roman"/>
                <w:spacing w:val="-2"/>
                <w:sz w:val="24"/>
                <w:szCs w:val="24"/>
              </w:rPr>
              <w:t>m</w:t>
            </w:r>
            <w:r w:rsidRPr="00C14C29">
              <w:rPr>
                <w:rFonts w:ascii="Times New Roman" w:hAnsi="Times New Roman"/>
                <w:sz w:val="24"/>
                <w:szCs w:val="24"/>
              </w:rPr>
              <w:t>ed no</w:t>
            </w:r>
            <w:r w:rsidRPr="00C14C29">
              <w:rPr>
                <w:rFonts w:ascii="Times New Roman" w:hAnsi="Times New Roman"/>
                <w:spacing w:val="2"/>
                <w:sz w:val="24"/>
                <w:szCs w:val="24"/>
              </w:rPr>
              <w:t>r</w:t>
            </w:r>
            <w:r w:rsidRPr="00C14C29">
              <w:rPr>
                <w:rFonts w:ascii="Times New Roman" w:hAnsi="Times New Roman"/>
                <w:spacing w:val="-2"/>
                <w:sz w:val="24"/>
                <w:szCs w:val="24"/>
              </w:rPr>
              <w:t>m</w:t>
            </w:r>
            <w:r w:rsidRPr="00C14C29">
              <w:rPr>
                <w:rFonts w:ascii="Times New Roman" w:hAnsi="Times New Roman"/>
                <w:sz w:val="24"/>
                <w:szCs w:val="24"/>
              </w:rPr>
              <w:t>al,</w:t>
            </w:r>
          </w:p>
          <w:p w:rsidR="00132A34" w:rsidRPr="00C14C29" w:rsidRDefault="00132A34" w:rsidP="00F05D30">
            <w:pPr>
              <w:widowControl w:val="0"/>
              <w:autoSpaceDE w:val="0"/>
              <w:autoSpaceDN w:val="0"/>
              <w:adjustRightInd w:val="0"/>
              <w:spacing w:after="0" w:line="240" w:lineRule="auto"/>
              <w:ind w:left="102" w:right="134"/>
              <w:rPr>
                <w:rFonts w:ascii="Times New Roman" w:hAnsi="Times New Roman"/>
                <w:sz w:val="24"/>
                <w:szCs w:val="24"/>
              </w:rPr>
            </w:pPr>
            <w:r w:rsidRPr="00C14C29">
              <w:rPr>
                <w:rFonts w:ascii="Times New Roman" w:hAnsi="Times New Roman"/>
                <w:sz w:val="24"/>
                <w:szCs w:val="24"/>
              </w:rPr>
              <w:t>fired or che</w:t>
            </w:r>
            <w:r w:rsidRPr="00C14C29">
              <w:rPr>
                <w:rFonts w:ascii="Times New Roman" w:hAnsi="Times New Roman"/>
                <w:spacing w:val="-2"/>
                <w:sz w:val="24"/>
                <w:szCs w:val="24"/>
              </w:rPr>
              <w:t>m</w:t>
            </w:r>
            <w:r w:rsidRPr="00C14C29">
              <w:rPr>
                <w:rFonts w:ascii="Times New Roman" w:hAnsi="Times New Roman"/>
                <w:sz w:val="24"/>
                <w:szCs w:val="24"/>
              </w:rPr>
              <w:t>ically bonded, unfo</w:t>
            </w:r>
            <w:r w:rsidRPr="00C14C29">
              <w:rPr>
                <w:rFonts w:ascii="Times New Roman" w:hAnsi="Times New Roman"/>
                <w:spacing w:val="2"/>
                <w:sz w:val="24"/>
                <w:szCs w:val="24"/>
              </w:rPr>
              <w:t>r</w:t>
            </w:r>
            <w:r w:rsidRPr="00C14C29">
              <w:rPr>
                <w:rFonts w:ascii="Times New Roman" w:hAnsi="Times New Roman"/>
                <w:sz w:val="24"/>
                <w:szCs w:val="24"/>
              </w:rPr>
              <w:t>med (</w:t>
            </w:r>
            <w:proofErr w:type="spellStart"/>
            <w:r w:rsidRPr="00C14C29">
              <w:rPr>
                <w:rFonts w:ascii="Times New Roman" w:hAnsi="Times New Roman"/>
                <w:spacing w:val="-2"/>
                <w:sz w:val="24"/>
                <w:szCs w:val="24"/>
              </w:rPr>
              <w:t>m</w:t>
            </w:r>
            <w:r w:rsidRPr="00C14C29">
              <w:rPr>
                <w:rFonts w:ascii="Times New Roman" w:hAnsi="Times New Roman"/>
                <w:sz w:val="24"/>
                <w:szCs w:val="24"/>
              </w:rPr>
              <w:t>onolithics</w:t>
            </w:r>
            <w:proofErr w:type="spellEnd"/>
            <w:r w:rsidRPr="00C14C29">
              <w:rPr>
                <w:rFonts w:ascii="Times New Roman" w:hAnsi="Times New Roman"/>
                <w:sz w:val="24"/>
                <w:szCs w:val="24"/>
              </w:rPr>
              <w:t>, plastic</w:t>
            </w:r>
            <w:r w:rsidRPr="00C14C29">
              <w:rPr>
                <w:rFonts w:ascii="Times New Roman" w:hAnsi="Times New Roman"/>
                <w:spacing w:val="-1"/>
                <w:sz w:val="24"/>
                <w:szCs w:val="24"/>
              </w:rPr>
              <w:t>s</w:t>
            </w:r>
            <w:r w:rsidRPr="00C14C29">
              <w:rPr>
                <w:rFonts w:ascii="Times New Roman" w:hAnsi="Times New Roman"/>
                <w:sz w:val="24"/>
                <w:szCs w:val="24"/>
              </w:rPr>
              <w:t>, ram</w:t>
            </w:r>
            <w:r w:rsidRPr="00C14C29">
              <w:rPr>
                <w:rFonts w:ascii="Times New Roman" w:hAnsi="Times New Roman"/>
                <w:spacing w:val="-2"/>
                <w:sz w:val="24"/>
                <w:szCs w:val="24"/>
              </w:rPr>
              <w:t>m</w:t>
            </w:r>
            <w:r w:rsidRPr="00C14C29">
              <w:rPr>
                <w:rFonts w:ascii="Times New Roman" w:hAnsi="Times New Roman"/>
                <w:sz w:val="24"/>
                <w:szCs w:val="24"/>
              </w:rPr>
              <w:t xml:space="preserve">ing </w:t>
            </w:r>
            <w:r w:rsidRPr="00C14C29">
              <w:rPr>
                <w:rFonts w:ascii="Times New Roman" w:hAnsi="Times New Roman"/>
                <w:spacing w:val="-2"/>
                <w:sz w:val="24"/>
                <w:szCs w:val="24"/>
              </w:rPr>
              <w:t>m</w:t>
            </w:r>
            <w:r w:rsidRPr="00C14C29">
              <w:rPr>
                <w:rFonts w:ascii="Times New Roman" w:hAnsi="Times New Roman"/>
                <w:spacing w:val="1"/>
                <w:sz w:val="24"/>
                <w:szCs w:val="24"/>
              </w:rPr>
              <w:t>a</w:t>
            </w:r>
            <w:r w:rsidRPr="00C14C29">
              <w:rPr>
                <w:rFonts w:ascii="Times New Roman" w:hAnsi="Times New Roman"/>
                <w:sz w:val="24"/>
                <w:szCs w:val="24"/>
              </w:rPr>
              <w:t xml:space="preserve">ss, gunning </w:t>
            </w:r>
            <w:proofErr w:type="spellStart"/>
            <w:r w:rsidRPr="00C14C29">
              <w:rPr>
                <w:rFonts w:ascii="Times New Roman" w:hAnsi="Times New Roman"/>
                <w:sz w:val="24"/>
                <w:szCs w:val="24"/>
              </w:rPr>
              <w:t>castable</w:t>
            </w:r>
            <w:proofErr w:type="spellEnd"/>
            <w:r w:rsidRPr="00C14C29">
              <w:rPr>
                <w:rFonts w:ascii="Times New Roman" w:hAnsi="Times New Roman"/>
                <w:sz w:val="24"/>
                <w:szCs w:val="24"/>
              </w:rPr>
              <w:t>, spraying)</w:t>
            </w:r>
          </w:p>
        </w:tc>
      </w:tr>
    </w:tbl>
    <w:p w:rsidR="00132A34" w:rsidRDefault="00132A34" w:rsidP="00132A34">
      <w:pPr>
        <w:spacing w:line="360" w:lineRule="auto"/>
        <w:jc w:val="both"/>
        <w:rPr>
          <w:rFonts w:ascii="Times New Roman" w:hAnsi="Times New Roman"/>
          <w:sz w:val="24"/>
          <w:szCs w:val="24"/>
        </w:rPr>
      </w:pPr>
    </w:p>
    <w:p w:rsidR="00132A34" w:rsidRDefault="00132A34" w:rsidP="00132A34">
      <w:pPr>
        <w:widowControl w:val="0"/>
        <w:autoSpaceDE w:val="0"/>
        <w:autoSpaceDN w:val="0"/>
        <w:adjustRightInd w:val="0"/>
        <w:spacing w:line="360" w:lineRule="auto"/>
        <w:ind w:right="-46"/>
        <w:jc w:val="both"/>
        <w:rPr>
          <w:rFonts w:ascii="Times New Roman" w:hAnsi="Times New Roman"/>
          <w:b/>
          <w:bCs/>
          <w:color w:val="363435"/>
          <w:sz w:val="24"/>
          <w:szCs w:val="24"/>
        </w:rPr>
      </w:pPr>
      <w:r>
        <w:rPr>
          <w:rFonts w:ascii="Times New Roman" w:hAnsi="Times New Roman"/>
          <w:b/>
          <w:bCs/>
          <w:color w:val="363435"/>
          <w:sz w:val="24"/>
          <w:szCs w:val="24"/>
        </w:rPr>
        <w:t>Some important properties of refractories</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363435"/>
          <w:sz w:val="24"/>
          <w:szCs w:val="24"/>
        </w:rPr>
      </w:pPr>
      <w:r w:rsidRPr="00214AFE">
        <w:rPr>
          <w:rFonts w:ascii="Times New Roman" w:hAnsi="Times New Roman"/>
          <w:b/>
          <w:bCs/>
          <w:color w:val="363435"/>
          <w:sz w:val="24"/>
          <w:szCs w:val="24"/>
        </w:rPr>
        <w:t xml:space="preserve">Melting point: </w:t>
      </w:r>
      <w:r w:rsidRPr="00214AFE">
        <w:rPr>
          <w:rFonts w:ascii="Times New Roman" w:hAnsi="Times New Roman"/>
          <w:color w:val="363435"/>
          <w:sz w:val="24"/>
          <w:szCs w:val="24"/>
        </w:rPr>
        <w:t xml:space="preserve">Pure substances melt sharply at a definite temperature. Most refractory materials consist of high melting particles bonded together. At high temperature, glass fuses and as the temperature rises, the resulting slag increases in quantity by partial solution of the refractory particles. The temperature at which this action results in failure of a test pyramid (cone) to support its own weight is called, for convenience, the melting point of the refractory. </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b/>
          <w:bCs/>
          <w:color w:val="363435"/>
          <w:sz w:val="24"/>
          <w:szCs w:val="24"/>
        </w:rPr>
        <w:t xml:space="preserve">Size: </w:t>
      </w:r>
      <w:r w:rsidRPr="00214AFE">
        <w:rPr>
          <w:rFonts w:ascii="Times New Roman" w:hAnsi="Times New Roman"/>
          <w:color w:val="363435"/>
          <w:sz w:val="24"/>
          <w:szCs w:val="24"/>
        </w:rPr>
        <w:t>The size and shape of the refractories is a part of the design feature. It is an important feature in design since it affects the stability of any structure. Accuracy and size is extremely important to enable proper fitting of the refractory shape and to minimize the thickness and joints in construction.</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b/>
          <w:bCs/>
          <w:color w:val="363435"/>
          <w:sz w:val="24"/>
          <w:szCs w:val="24"/>
        </w:rPr>
        <w:t xml:space="preserve">Bulk density: </w:t>
      </w:r>
      <w:r w:rsidRPr="00214AFE">
        <w:rPr>
          <w:rFonts w:ascii="Times New Roman" w:hAnsi="Times New Roman"/>
          <w:color w:val="363435"/>
          <w:sz w:val="24"/>
          <w:szCs w:val="24"/>
        </w:rPr>
        <w:t>A useful property of refractories is bulk density, which defines the material present in a given volume. An increase in bulk density of a given refractory increases its volume stability, its heat capacity, as well as resistance to slag penetration.</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b/>
          <w:bCs/>
          <w:color w:val="363435"/>
          <w:sz w:val="24"/>
          <w:szCs w:val="24"/>
        </w:rPr>
        <w:t xml:space="preserve">Porosity: </w:t>
      </w:r>
      <w:r w:rsidRPr="00214AFE">
        <w:rPr>
          <w:rFonts w:ascii="Times New Roman" w:hAnsi="Times New Roman"/>
          <w:color w:val="363435"/>
          <w:sz w:val="24"/>
          <w:szCs w:val="24"/>
        </w:rPr>
        <w:t>The apparent porosity is a measure of the volume of the open pores, into which a liquid can penetrate, as a percentage of the total volume. This is an important property in cases where the refractory is in contact with molten charge and slags. A low apparent porosity is desirable since it would prevent easy penetration of the refractory size and continuity of pores will have important influences on refractory behaviour.  A large number of small pores are generally preferable to an equivalent number of large pores.</w:t>
      </w:r>
    </w:p>
    <w:p w:rsidR="00753D69" w:rsidRDefault="00753D69" w:rsidP="00132A34">
      <w:pPr>
        <w:widowControl w:val="0"/>
        <w:autoSpaceDE w:val="0"/>
        <w:autoSpaceDN w:val="0"/>
        <w:adjustRightInd w:val="0"/>
        <w:spacing w:line="360" w:lineRule="auto"/>
        <w:ind w:right="-46"/>
        <w:jc w:val="both"/>
        <w:rPr>
          <w:rFonts w:ascii="Times New Roman" w:hAnsi="Times New Roman"/>
          <w:b/>
          <w:bCs/>
          <w:color w:val="363435"/>
          <w:sz w:val="24"/>
          <w:szCs w:val="24"/>
        </w:rPr>
      </w:pP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b/>
          <w:bCs/>
          <w:color w:val="363435"/>
          <w:sz w:val="24"/>
          <w:szCs w:val="24"/>
        </w:rPr>
        <w:lastRenderedPageBreak/>
        <w:t xml:space="preserve">Cold crushing strength: </w:t>
      </w:r>
      <w:r w:rsidRPr="00214AFE">
        <w:rPr>
          <w:rFonts w:ascii="Times New Roman" w:hAnsi="Times New Roman"/>
          <w:color w:val="363435"/>
          <w:sz w:val="24"/>
          <w:szCs w:val="24"/>
        </w:rPr>
        <w:t>The cold crushing strength, which is considered by some to be of doubtful relevance as a useful property, other than that it reveals little more than the ability to withstand the rigors of transport, can be used as a useful indicator to the adequacy of firing and abrasion resistance in consonance with other properties such as bulk density and porosity.</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proofErr w:type="spellStart"/>
      <w:r w:rsidRPr="00214AFE">
        <w:rPr>
          <w:rFonts w:ascii="Times New Roman" w:hAnsi="Times New Roman"/>
          <w:b/>
          <w:bCs/>
          <w:color w:val="363435"/>
          <w:sz w:val="24"/>
          <w:szCs w:val="24"/>
        </w:rPr>
        <w:t>Pyrometric</w:t>
      </w:r>
      <w:proofErr w:type="spellEnd"/>
      <w:r w:rsidRPr="00214AFE">
        <w:rPr>
          <w:rFonts w:ascii="Times New Roman" w:hAnsi="Times New Roman"/>
          <w:b/>
          <w:bCs/>
          <w:color w:val="363435"/>
          <w:sz w:val="24"/>
          <w:szCs w:val="24"/>
        </w:rPr>
        <w:t xml:space="preserve"> cone equivalent (PCE): </w:t>
      </w:r>
      <w:r w:rsidRPr="00214AFE">
        <w:rPr>
          <w:rFonts w:ascii="Times New Roman" w:hAnsi="Times New Roman"/>
          <w:color w:val="363435"/>
          <w:sz w:val="24"/>
          <w:szCs w:val="24"/>
        </w:rPr>
        <w:t xml:space="preserve">Temperature at which a refractory will deform under its own weight is known as its softening temperature which is indicated by PCE. Refractories, due to their chemical complexity, melt progressively over a range of temperature. Hence refractoriness or fusion point is ideally assessed by the cone fusion method. The equivalent standard cone which melts to the same extent as the test cone is known as the </w:t>
      </w:r>
      <w:proofErr w:type="spellStart"/>
      <w:r w:rsidRPr="00214AFE">
        <w:rPr>
          <w:rFonts w:ascii="Times New Roman" w:hAnsi="Times New Roman"/>
          <w:color w:val="363435"/>
          <w:sz w:val="24"/>
          <w:szCs w:val="24"/>
        </w:rPr>
        <w:t>pyrometric</w:t>
      </w:r>
      <w:proofErr w:type="spellEnd"/>
      <w:r w:rsidRPr="00214AFE">
        <w:rPr>
          <w:rFonts w:ascii="Times New Roman" w:hAnsi="Times New Roman"/>
          <w:color w:val="363435"/>
          <w:sz w:val="24"/>
          <w:szCs w:val="24"/>
        </w:rPr>
        <w:t xml:space="preserve"> cone equivalent. The </w:t>
      </w:r>
      <w:proofErr w:type="spellStart"/>
      <w:r w:rsidRPr="00214AFE">
        <w:rPr>
          <w:rFonts w:ascii="Times New Roman" w:hAnsi="Times New Roman"/>
          <w:color w:val="363435"/>
          <w:sz w:val="24"/>
          <w:szCs w:val="24"/>
        </w:rPr>
        <w:t>pyrometric</w:t>
      </w:r>
      <w:proofErr w:type="spellEnd"/>
      <w:r w:rsidRPr="00214AFE">
        <w:rPr>
          <w:rFonts w:ascii="Times New Roman" w:hAnsi="Times New Roman"/>
          <w:color w:val="363435"/>
          <w:sz w:val="24"/>
          <w:szCs w:val="24"/>
        </w:rPr>
        <w:t xml:space="preserve"> cone equivalent indicates only the softening temperature. But, in service the refractory is subjected to loads which would deform the refractory at a much lower temperature than that indicated by PCE. With change in the environmental conditions, such as reducing atmosphere, the P.C.E. value changes drastically.</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b/>
          <w:bCs/>
          <w:color w:val="363435"/>
          <w:sz w:val="24"/>
          <w:szCs w:val="24"/>
        </w:rPr>
        <w:t xml:space="preserve">Refractoriness under load (RUL): </w:t>
      </w:r>
      <w:r w:rsidRPr="00214AFE">
        <w:rPr>
          <w:rFonts w:ascii="Times New Roman" w:hAnsi="Times New Roman"/>
          <w:color w:val="363435"/>
          <w:sz w:val="24"/>
          <w:szCs w:val="24"/>
        </w:rPr>
        <w:t>The refractoriness under load test (RUL test) gives an indication of the temperature at which the bricks will collapse, in service conditions with similar load.</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b/>
          <w:bCs/>
          <w:color w:val="363435"/>
          <w:sz w:val="24"/>
          <w:szCs w:val="24"/>
        </w:rPr>
        <w:t xml:space="preserve">Creep at high temperature: </w:t>
      </w:r>
      <w:r w:rsidRPr="00214AFE">
        <w:rPr>
          <w:rFonts w:ascii="Times New Roman" w:hAnsi="Times New Roman"/>
          <w:color w:val="363435"/>
          <w:sz w:val="24"/>
          <w:szCs w:val="24"/>
        </w:rPr>
        <w:t>Creep is a time dependent property which determines the deformation in a given time and at a given temperature by a material under stress.</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b/>
          <w:bCs/>
          <w:color w:val="363435"/>
          <w:sz w:val="24"/>
          <w:szCs w:val="24"/>
        </w:rPr>
        <w:t xml:space="preserve">Volume stability, expansion, and shrinkage at high temperatures: </w:t>
      </w:r>
      <w:r w:rsidRPr="00214AFE">
        <w:rPr>
          <w:rFonts w:ascii="Times New Roman" w:hAnsi="Times New Roman"/>
          <w:color w:val="363435"/>
          <w:sz w:val="24"/>
          <w:szCs w:val="24"/>
        </w:rPr>
        <w:t>The contraction or expansion of the refractories can take place during service. Such permanent changes in dimensions may be due to:</w:t>
      </w:r>
    </w:p>
    <w:p w:rsidR="00132A34" w:rsidRPr="00214AFE" w:rsidRDefault="00132A34" w:rsidP="00132A34">
      <w:pPr>
        <w:pStyle w:val="ListParagraph"/>
        <w:widowControl w:val="0"/>
        <w:numPr>
          <w:ilvl w:val="0"/>
          <w:numId w:val="5"/>
        </w:numPr>
        <w:tabs>
          <w:tab w:val="left" w:pos="880"/>
        </w:tabs>
        <w:autoSpaceDE w:val="0"/>
        <w:autoSpaceDN w:val="0"/>
        <w:adjustRightInd w:val="0"/>
        <w:spacing w:line="360" w:lineRule="auto"/>
        <w:ind w:right="-46"/>
        <w:jc w:val="both"/>
        <w:rPr>
          <w:rFonts w:ascii="Times New Roman" w:hAnsi="Times New Roman"/>
          <w:color w:val="363435"/>
          <w:sz w:val="24"/>
          <w:szCs w:val="24"/>
        </w:rPr>
      </w:pPr>
      <w:r w:rsidRPr="00214AFE">
        <w:rPr>
          <w:rFonts w:ascii="Times New Roman" w:hAnsi="Times New Roman"/>
          <w:color w:val="363435"/>
          <w:sz w:val="24"/>
          <w:szCs w:val="24"/>
        </w:rPr>
        <w:t>The changes in the allotropic forms which cause a change in specific gravity.</w:t>
      </w:r>
    </w:p>
    <w:p w:rsidR="00132A34" w:rsidRPr="00214AFE" w:rsidRDefault="00132A34" w:rsidP="00132A34">
      <w:pPr>
        <w:pStyle w:val="ListParagraph"/>
        <w:widowControl w:val="0"/>
        <w:numPr>
          <w:ilvl w:val="0"/>
          <w:numId w:val="5"/>
        </w:numPr>
        <w:tabs>
          <w:tab w:val="left" w:pos="880"/>
        </w:tabs>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color w:val="363435"/>
          <w:sz w:val="24"/>
          <w:szCs w:val="24"/>
        </w:rPr>
        <w:t>A chemical reaction which produces a new material of altered specific gravity.</w:t>
      </w:r>
    </w:p>
    <w:p w:rsidR="00132A34" w:rsidRPr="00214AFE" w:rsidRDefault="00132A34" w:rsidP="00132A34">
      <w:pPr>
        <w:pStyle w:val="ListParagraph"/>
        <w:widowControl w:val="0"/>
        <w:numPr>
          <w:ilvl w:val="0"/>
          <w:numId w:val="5"/>
        </w:numPr>
        <w:tabs>
          <w:tab w:val="left" w:pos="880"/>
        </w:tabs>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color w:val="363435"/>
          <w:sz w:val="24"/>
          <w:szCs w:val="24"/>
        </w:rPr>
        <w:t>The formation of liquid phase.</w:t>
      </w:r>
    </w:p>
    <w:p w:rsidR="00132A34" w:rsidRPr="00214AFE" w:rsidRDefault="00132A34" w:rsidP="00132A34">
      <w:pPr>
        <w:pStyle w:val="ListParagraph"/>
        <w:widowControl w:val="0"/>
        <w:numPr>
          <w:ilvl w:val="0"/>
          <w:numId w:val="5"/>
        </w:numPr>
        <w:tabs>
          <w:tab w:val="left" w:pos="880"/>
        </w:tabs>
        <w:autoSpaceDE w:val="0"/>
        <w:autoSpaceDN w:val="0"/>
        <w:adjustRightInd w:val="0"/>
        <w:spacing w:before="4" w:line="360" w:lineRule="auto"/>
        <w:ind w:right="-46"/>
        <w:jc w:val="both"/>
        <w:rPr>
          <w:rFonts w:ascii="Times New Roman" w:hAnsi="Times New Roman"/>
          <w:color w:val="000000"/>
          <w:sz w:val="24"/>
          <w:szCs w:val="24"/>
        </w:rPr>
      </w:pPr>
      <w:r w:rsidRPr="00214AFE">
        <w:rPr>
          <w:rFonts w:ascii="Times New Roman" w:hAnsi="Times New Roman"/>
          <w:color w:val="363435"/>
          <w:sz w:val="24"/>
          <w:szCs w:val="24"/>
        </w:rPr>
        <w:t>Sintering reactions.</w:t>
      </w:r>
    </w:p>
    <w:p w:rsidR="00132A34" w:rsidRPr="00214AFE" w:rsidRDefault="00132A34" w:rsidP="00132A34">
      <w:pPr>
        <w:pStyle w:val="ListParagraph"/>
        <w:widowControl w:val="0"/>
        <w:numPr>
          <w:ilvl w:val="0"/>
          <w:numId w:val="5"/>
        </w:numPr>
        <w:tabs>
          <w:tab w:val="left" w:pos="880"/>
        </w:tabs>
        <w:autoSpaceDE w:val="0"/>
        <w:autoSpaceDN w:val="0"/>
        <w:adjustRightInd w:val="0"/>
        <w:spacing w:before="4" w:line="360" w:lineRule="auto"/>
        <w:ind w:left="851" w:right="-46" w:hanging="491"/>
        <w:jc w:val="both"/>
        <w:rPr>
          <w:rFonts w:ascii="Times New Roman" w:hAnsi="Times New Roman"/>
          <w:color w:val="000000"/>
          <w:sz w:val="24"/>
          <w:szCs w:val="24"/>
        </w:rPr>
      </w:pPr>
      <w:r w:rsidRPr="00214AFE">
        <w:rPr>
          <w:rFonts w:ascii="Times New Roman" w:hAnsi="Times New Roman"/>
          <w:color w:val="363435"/>
          <w:sz w:val="24"/>
          <w:szCs w:val="24"/>
        </w:rPr>
        <w:t xml:space="preserve">It may also happen on account of fluxing with dust and stag or by the action of </w:t>
      </w:r>
      <w:proofErr w:type="spellStart"/>
      <w:r w:rsidRPr="00214AFE">
        <w:rPr>
          <w:rFonts w:ascii="Times New Roman" w:hAnsi="Times New Roman"/>
          <w:color w:val="363435"/>
          <w:sz w:val="24"/>
          <w:szCs w:val="24"/>
        </w:rPr>
        <w:t>alkalies</w:t>
      </w:r>
      <w:proofErr w:type="spellEnd"/>
      <w:r w:rsidRPr="00214AFE">
        <w:rPr>
          <w:rFonts w:ascii="Times New Roman" w:hAnsi="Times New Roman"/>
          <w:color w:val="363435"/>
          <w:sz w:val="24"/>
          <w:szCs w:val="24"/>
        </w:rPr>
        <w:t xml:space="preserve"> on fireclay refractories, to form alkali-alumina silicates, causing expansion and disruption.</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color w:val="363435"/>
          <w:sz w:val="24"/>
          <w:szCs w:val="24"/>
        </w:rPr>
        <w:t>This is an example which is generally observed in blast furnaces.</w:t>
      </w:r>
    </w:p>
    <w:p w:rsidR="009A40AD" w:rsidRDefault="009A40AD" w:rsidP="00132A34">
      <w:pPr>
        <w:widowControl w:val="0"/>
        <w:autoSpaceDE w:val="0"/>
        <w:autoSpaceDN w:val="0"/>
        <w:adjustRightInd w:val="0"/>
        <w:spacing w:line="360" w:lineRule="auto"/>
        <w:ind w:right="-46"/>
        <w:jc w:val="both"/>
        <w:rPr>
          <w:rFonts w:ascii="Times New Roman" w:hAnsi="Times New Roman"/>
          <w:b/>
          <w:bCs/>
          <w:color w:val="363435"/>
          <w:sz w:val="24"/>
          <w:szCs w:val="24"/>
        </w:rPr>
      </w:pP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b/>
          <w:bCs/>
          <w:color w:val="363435"/>
          <w:sz w:val="24"/>
          <w:szCs w:val="24"/>
        </w:rPr>
        <w:lastRenderedPageBreak/>
        <w:t xml:space="preserve">Reversible Thermal Expansion: </w:t>
      </w:r>
      <w:r w:rsidRPr="00214AFE">
        <w:rPr>
          <w:rFonts w:ascii="Times New Roman" w:hAnsi="Times New Roman"/>
          <w:color w:val="363435"/>
          <w:sz w:val="24"/>
          <w:szCs w:val="24"/>
        </w:rPr>
        <w:t>Any material when heated, expands, and contracts on cooling. The reversible thermal expansion is a reflection on the phase transformations that occur during heating and cooling.</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b/>
          <w:bCs/>
          <w:color w:val="363435"/>
          <w:sz w:val="24"/>
          <w:szCs w:val="24"/>
        </w:rPr>
        <w:t xml:space="preserve">Thermal Conductivity: </w:t>
      </w:r>
      <w:r w:rsidRPr="00214AFE">
        <w:rPr>
          <w:rFonts w:ascii="Times New Roman" w:hAnsi="Times New Roman"/>
          <w:color w:val="363435"/>
          <w:sz w:val="24"/>
          <w:szCs w:val="24"/>
        </w:rPr>
        <w:t xml:space="preserve">Thermal conductivity depends upon the chemical and mineralogical compositions as well as the glassy phase contained in the refractory and the application temperature. The conductivity usually changes with rise in temperature. In cases where heat transfer is required though the brick work, for example in </w:t>
      </w:r>
      <w:proofErr w:type="spellStart"/>
      <w:r w:rsidRPr="00214AFE">
        <w:rPr>
          <w:rFonts w:ascii="Times New Roman" w:hAnsi="Times New Roman"/>
          <w:color w:val="363435"/>
          <w:sz w:val="24"/>
          <w:szCs w:val="24"/>
        </w:rPr>
        <w:t>recuperators</w:t>
      </w:r>
      <w:proofErr w:type="spellEnd"/>
      <w:r w:rsidRPr="00214AFE">
        <w:rPr>
          <w:rFonts w:ascii="Times New Roman" w:hAnsi="Times New Roman"/>
          <w:color w:val="363435"/>
          <w:sz w:val="24"/>
          <w:szCs w:val="24"/>
        </w:rPr>
        <w:t>, regenerators, muffles, etc. the refractory should have high conductivity. Low thermal conductivity is desirable for conservation of heat by providing adequate insulation.</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color w:val="363435"/>
          <w:sz w:val="24"/>
          <w:szCs w:val="24"/>
        </w:rPr>
        <w:t>The provisions for back-up insulation, conserves heat but at the same time it increases the hot face temperature and hence the demand on the refractory quality increases.</w:t>
      </w:r>
    </w:p>
    <w:p w:rsidR="00132A34" w:rsidRPr="00214AFE" w:rsidRDefault="00132A34" w:rsidP="00132A34">
      <w:pPr>
        <w:widowControl w:val="0"/>
        <w:autoSpaceDE w:val="0"/>
        <w:autoSpaceDN w:val="0"/>
        <w:adjustRightInd w:val="0"/>
        <w:spacing w:line="360" w:lineRule="auto"/>
        <w:ind w:right="-46"/>
        <w:jc w:val="both"/>
        <w:rPr>
          <w:rFonts w:ascii="Times New Roman" w:hAnsi="Times New Roman"/>
          <w:color w:val="000000"/>
          <w:sz w:val="24"/>
          <w:szCs w:val="24"/>
        </w:rPr>
      </w:pPr>
      <w:r w:rsidRPr="00214AFE">
        <w:rPr>
          <w:rFonts w:ascii="Times New Roman" w:hAnsi="Times New Roman"/>
          <w:color w:val="363435"/>
          <w:sz w:val="24"/>
          <w:szCs w:val="24"/>
        </w:rPr>
        <w:t>Accordingly, insulation on the roof in open hearth furnaces is normally not provided, otherwise it would cause failure due to severe dripping. Depending on the characteristic of the refractory used in the hot face, such as the high temperature load bearing capacity, it may be required that the quality of the brick be increased to match the rise temperature caused by over insulation.</w:t>
      </w:r>
    </w:p>
    <w:p w:rsidR="00132A34" w:rsidRPr="00214AFE" w:rsidRDefault="00132A34" w:rsidP="00132A34">
      <w:pPr>
        <w:spacing w:line="360" w:lineRule="auto"/>
        <w:ind w:right="-46"/>
        <w:jc w:val="both"/>
        <w:rPr>
          <w:sz w:val="24"/>
          <w:szCs w:val="24"/>
        </w:rPr>
      </w:pPr>
      <w:r w:rsidRPr="00214AFE">
        <w:rPr>
          <w:rFonts w:ascii="Times New Roman" w:hAnsi="Times New Roman"/>
          <w:color w:val="363435"/>
          <w:sz w:val="24"/>
          <w:szCs w:val="24"/>
        </w:rPr>
        <w:t>Light weight refractories of low thermal conductivity find wider applications in the moderately low temperature heat treatment furnaces, where its primary function is usually conservation of energy. It is more so in case of batch type furnaces where the low heat capacity of the refractory structure would minimize the heat storage during the intermittent heating and cooling cycles.</w:t>
      </w:r>
    </w:p>
    <w:p w:rsidR="00132A34" w:rsidRDefault="00132A34" w:rsidP="00132A34">
      <w:pPr>
        <w:spacing w:line="360" w:lineRule="auto"/>
        <w:jc w:val="both"/>
        <w:rPr>
          <w:rFonts w:ascii="Times New Roman" w:hAnsi="Times New Roman"/>
          <w:sz w:val="24"/>
          <w:szCs w:val="24"/>
        </w:rPr>
      </w:pPr>
      <w:r>
        <w:rPr>
          <w:rFonts w:ascii="Times New Roman" w:hAnsi="Times New Roman"/>
          <w:sz w:val="24"/>
          <w:szCs w:val="24"/>
        </w:rPr>
        <w:t>Some commonly used refractory materials; their properties and application are discussed in the following section.</w:t>
      </w:r>
    </w:p>
    <w:p w:rsidR="00132A34" w:rsidRPr="005C0876" w:rsidRDefault="00132A34" w:rsidP="00132A34">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b/>
          <w:bCs/>
          <w:sz w:val="24"/>
          <w:szCs w:val="24"/>
        </w:rPr>
        <w:t>Fireclay</w:t>
      </w:r>
      <w:r>
        <w:rPr>
          <w:rFonts w:ascii="Times New Roman" w:hAnsi="Times New Roman"/>
          <w:b/>
          <w:bCs/>
          <w:sz w:val="24"/>
          <w:szCs w:val="24"/>
        </w:rPr>
        <w:t xml:space="preserve"> Bricks</w:t>
      </w:r>
    </w:p>
    <w:p w:rsidR="00132A34" w:rsidRPr="005C0876" w:rsidRDefault="00132A34" w:rsidP="00132A34">
      <w:pPr>
        <w:widowControl w:val="0"/>
        <w:autoSpaceDE w:val="0"/>
        <w:autoSpaceDN w:val="0"/>
        <w:adjustRightInd w:val="0"/>
        <w:spacing w:line="360" w:lineRule="auto"/>
        <w:ind w:right="-46"/>
        <w:jc w:val="both"/>
        <w:rPr>
          <w:rFonts w:ascii="Times New Roman" w:hAnsi="Times New Roman"/>
          <w:sz w:val="26"/>
          <w:szCs w:val="26"/>
        </w:rPr>
      </w:pPr>
      <w:r>
        <w:rPr>
          <w:rFonts w:ascii="Times New Roman" w:hAnsi="Times New Roman"/>
          <w:sz w:val="24"/>
          <w:szCs w:val="24"/>
        </w:rPr>
        <w:t>The most commonly used refractory material is the fireclay brick</w:t>
      </w:r>
      <w:r w:rsidRPr="005C0876">
        <w:rPr>
          <w:rFonts w:ascii="Times New Roman" w:hAnsi="Times New Roman"/>
          <w:sz w:val="24"/>
          <w:szCs w:val="24"/>
        </w:rPr>
        <w:t>.</w:t>
      </w:r>
      <w:r w:rsidRPr="005C0876">
        <w:rPr>
          <w:rFonts w:ascii="Times New Roman" w:hAnsi="Times New Roman"/>
          <w:spacing w:val="2"/>
          <w:sz w:val="24"/>
          <w:szCs w:val="24"/>
        </w:rPr>
        <w:t xml:space="preserve"> </w:t>
      </w:r>
      <w:r w:rsidRPr="005C0876">
        <w:rPr>
          <w:rFonts w:ascii="Times New Roman" w:hAnsi="Times New Roman"/>
          <w:sz w:val="24"/>
          <w:szCs w:val="24"/>
        </w:rPr>
        <w:t>It</w:t>
      </w:r>
      <w:r w:rsidRPr="005C0876">
        <w:rPr>
          <w:rFonts w:ascii="Times New Roman" w:hAnsi="Times New Roman"/>
          <w:spacing w:val="2"/>
          <w:sz w:val="24"/>
          <w:szCs w:val="24"/>
        </w:rPr>
        <w:t xml:space="preserve"> </w:t>
      </w:r>
      <w:r w:rsidRPr="005C0876">
        <w:rPr>
          <w:rFonts w:ascii="Times New Roman" w:hAnsi="Times New Roman"/>
          <w:sz w:val="24"/>
          <w:szCs w:val="24"/>
        </w:rPr>
        <w:t>is</w:t>
      </w:r>
      <w:r w:rsidRPr="005C0876">
        <w:rPr>
          <w:rFonts w:ascii="Times New Roman" w:hAnsi="Times New Roman"/>
          <w:spacing w:val="1"/>
          <w:sz w:val="24"/>
          <w:szCs w:val="24"/>
        </w:rPr>
        <w:t xml:space="preserve"> </w:t>
      </w:r>
      <w:r w:rsidRPr="005C0876">
        <w:rPr>
          <w:rFonts w:ascii="Times New Roman" w:hAnsi="Times New Roman"/>
          <w:sz w:val="24"/>
          <w:szCs w:val="24"/>
        </w:rPr>
        <w:t>used</w:t>
      </w:r>
      <w:r w:rsidRPr="005C0876">
        <w:rPr>
          <w:rFonts w:ascii="Times New Roman" w:hAnsi="Times New Roman"/>
          <w:spacing w:val="2"/>
          <w:sz w:val="24"/>
          <w:szCs w:val="24"/>
        </w:rPr>
        <w:t xml:space="preserve"> </w:t>
      </w:r>
      <w:r w:rsidRPr="005C0876">
        <w:rPr>
          <w:rFonts w:ascii="Times New Roman" w:hAnsi="Times New Roman"/>
          <w:sz w:val="24"/>
          <w:szCs w:val="24"/>
        </w:rPr>
        <w:t>extensively</w:t>
      </w:r>
      <w:r w:rsidRPr="005C0876">
        <w:rPr>
          <w:rFonts w:ascii="Times New Roman" w:hAnsi="Times New Roman"/>
          <w:spacing w:val="2"/>
          <w:sz w:val="24"/>
          <w:szCs w:val="24"/>
        </w:rPr>
        <w:t xml:space="preserve"> </w:t>
      </w:r>
      <w:r w:rsidRPr="005C0876">
        <w:rPr>
          <w:rFonts w:ascii="Times New Roman" w:hAnsi="Times New Roman"/>
          <w:sz w:val="24"/>
          <w:szCs w:val="24"/>
        </w:rPr>
        <w:t>in</w:t>
      </w:r>
      <w:r w:rsidRPr="005C0876">
        <w:rPr>
          <w:rFonts w:ascii="Times New Roman" w:hAnsi="Times New Roman"/>
          <w:spacing w:val="2"/>
          <w:sz w:val="24"/>
          <w:szCs w:val="24"/>
        </w:rPr>
        <w:t xml:space="preserve"> </w:t>
      </w:r>
      <w:r>
        <w:rPr>
          <w:rFonts w:ascii="Times New Roman" w:hAnsi="Times New Roman"/>
          <w:spacing w:val="2"/>
          <w:sz w:val="24"/>
          <w:szCs w:val="24"/>
        </w:rPr>
        <w:t xml:space="preserve">industries such as </w:t>
      </w:r>
      <w:r w:rsidRPr="005C0876">
        <w:rPr>
          <w:rFonts w:ascii="Times New Roman" w:hAnsi="Times New Roman"/>
          <w:sz w:val="24"/>
          <w:szCs w:val="24"/>
        </w:rPr>
        <w:t>iron</w:t>
      </w:r>
      <w:r w:rsidRPr="005C0876">
        <w:rPr>
          <w:rFonts w:ascii="Times New Roman" w:hAnsi="Times New Roman"/>
          <w:spacing w:val="2"/>
          <w:sz w:val="24"/>
          <w:szCs w:val="24"/>
        </w:rPr>
        <w:t xml:space="preserve"> </w:t>
      </w:r>
      <w:r w:rsidRPr="005C0876">
        <w:rPr>
          <w:rFonts w:ascii="Times New Roman" w:hAnsi="Times New Roman"/>
          <w:sz w:val="24"/>
          <w:szCs w:val="24"/>
        </w:rPr>
        <w:t>and steel, glass, pottery kilns, ce</w:t>
      </w:r>
      <w:r w:rsidRPr="005C0876">
        <w:rPr>
          <w:rFonts w:ascii="Times New Roman" w:hAnsi="Times New Roman"/>
          <w:spacing w:val="-2"/>
          <w:sz w:val="24"/>
          <w:szCs w:val="24"/>
        </w:rPr>
        <w:t>m</w:t>
      </w:r>
      <w:r w:rsidRPr="005C0876">
        <w:rPr>
          <w:rFonts w:ascii="Times New Roman" w:hAnsi="Times New Roman"/>
          <w:spacing w:val="2"/>
          <w:sz w:val="24"/>
          <w:szCs w:val="24"/>
        </w:rPr>
        <w:t>e</w:t>
      </w:r>
      <w:r w:rsidRPr="005C0876">
        <w:rPr>
          <w:rFonts w:ascii="Times New Roman" w:hAnsi="Times New Roman"/>
          <w:sz w:val="24"/>
          <w:szCs w:val="24"/>
        </w:rPr>
        <w:t xml:space="preserve">nt and </w:t>
      </w:r>
      <w:r w:rsidRPr="005C0876">
        <w:rPr>
          <w:rFonts w:ascii="Times New Roman" w:hAnsi="Times New Roman"/>
          <w:spacing w:val="-2"/>
          <w:sz w:val="24"/>
          <w:szCs w:val="24"/>
        </w:rPr>
        <w:t>m</w:t>
      </w:r>
      <w:r w:rsidRPr="005C0876">
        <w:rPr>
          <w:rFonts w:ascii="Times New Roman" w:hAnsi="Times New Roman"/>
          <w:sz w:val="24"/>
          <w:szCs w:val="24"/>
        </w:rPr>
        <w:t>any others.</w:t>
      </w:r>
    </w:p>
    <w:p w:rsidR="00132A34" w:rsidRPr="00B61FC3" w:rsidRDefault="00132A34" w:rsidP="00132A34">
      <w:pPr>
        <w:widowControl w:val="0"/>
        <w:autoSpaceDE w:val="0"/>
        <w:autoSpaceDN w:val="0"/>
        <w:adjustRightInd w:val="0"/>
        <w:spacing w:line="360" w:lineRule="auto"/>
        <w:ind w:right="-46"/>
        <w:jc w:val="both"/>
        <w:rPr>
          <w:rFonts w:ascii="Times New Roman" w:hAnsi="Times New Roman"/>
          <w:sz w:val="24"/>
          <w:szCs w:val="24"/>
        </w:rPr>
      </w:pPr>
      <w:r w:rsidRPr="00B61FC3">
        <w:rPr>
          <w:rFonts w:ascii="Times New Roman" w:hAnsi="Times New Roman"/>
          <w:sz w:val="24"/>
          <w:szCs w:val="24"/>
        </w:rPr>
        <w:t>Fireclay  refractories,  such  as  firebricks,  siliceous  fireclays  and  aluminous  clay  refractories consist of aluminium silicates with varying silica (SiO</w:t>
      </w:r>
      <w:r w:rsidRPr="00B61FC3">
        <w:rPr>
          <w:rFonts w:ascii="Times New Roman" w:hAnsi="Times New Roman"/>
          <w:sz w:val="16"/>
          <w:szCs w:val="16"/>
        </w:rPr>
        <w:t>2</w:t>
      </w:r>
      <w:r>
        <w:rPr>
          <w:rFonts w:ascii="Times New Roman" w:hAnsi="Times New Roman"/>
          <w:sz w:val="24"/>
          <w:szCs w:val="24"/>
        </w:rPr>
        <w:t>) content of up to 78%</w:t>
      </w:r>
      <w:r w:rsidRPr="00B61FC3">
        <w:rPr>
          <w:rFonts w:ascii="Times New Roman" w:hAnsi="Times New Roman"/>
          <w:sz w:val="24"/>
          <w:szCs w:val="24"/>
        </w:rPr>
        <w:t xml:space="preserve"> and Al</w:t>
      </w:r>
      <w:r w:rsidRPr="00B61FC3">
        <w:rPr>
          <w:rFonts w:ascii="Times New Roman" w:hAnsi="Times New Roman"/>
          <w:sz w:val="16"/>
          <w:szCs w:val="16"/>
        </w:rPr>
        <w:t>2</w:t>
      </w:r>
      <w:r w:rsidRPr="00B61FC3">
        <w:rPr>
          <w:rFonts w:ascii="Times New Roman" w:hAnsi="Times New Roman"/>
          <w:sz w:val="24"/>
          <w:szCs w:val="24"/>
        </w:rPr>
        <w:t>O</w:t>
      </w:r>
      <w:r w:rsidRPr="00B61FC3">
        <w:rPr>
          <w:rFonts w:ascii="Times New Roman" w:hAnsi="Times New Roman"/>
          <w:sz w:val="16"/>
          <w:szCs w:val="16"/>
        </w:rPr>
        <w:t xml:space="preserve">3 </w:t>
      </w:r>
      <w:r w:rsidRPr="00B61FC3">
        <w:rPr>
          <w:rFonts w:ascii="Times New Roman" w:hAnsi="Times New Roman"/>
          <w:sz w:val="24"/>
          <w:szCs w:val="24"/>
        </w:rPr>
        <w:t>cont</w:t>
      </w:r>
      <w:r>
        <w:rPr>
          <w:rFonts w:ascii="Times New Roman" w:hAnsi="Times New Roman"/>
          <w:sz w:val="24"/>
          <w:szCs w:val="24"/>
        </w:rPr>
        <w:t>ent of up to 44%. Table 7.4 shows that the m</w:t>
      </w:r>
      <w:r w:rsidRPr="00B61FC3">
        <w:rPr>
          <w:rFonts w:ascii="Times New Roman" w:hAnsi="Times New Roman"/>
          <w:sz w:val="24"/>
          <w:szCs w:val="24"/>
        </w:rPr>
        <w:t>elting point (PCE) of fireclay brick decreases with increasing impurity and decreasing Al</w:t>
      </w:r>
      <w:r w:rsidRPr="00B61FC3">
        <w:rPr>
          <w:rFonts w:ascii="Times New Roman" w:hAnsi="Times New Roman"/>
          <w:sz w:val="16"/>
          <w:szCs w:val="16"/>
        </w:rPr>
        <w:t>2</w:t>
      </w:r>
      <w:r w:rsidRPr="00B61FC3">
        <w:rPr>
          <w:rFonts w:ascii="Times New Roman" w:hAnsi="Times New Roman"/>
          <w:sz w:val="24"/>
          <w:szCs w:val="24"/>
        </w:rPr>
        <w:t>O</w:t>
      </w:r>
      <w:r w:rsidRPr="00B61FC3">
        <w:rPr>
          <w:rFonts w:ascii="Times New Roman" w:hAnsi="Times New Roman"/>
          <w:sz w:val="16"/>
          <w:szCs w:val="16"/>
        </w:rPr>
        <w:t>3</w:t>
      </w:r>
      <w:r w:rsidRPr="00B61FC3">
        <w:rPr>
          <w:rFonts w:ascii="Times New Roman" w:hAnsi="Times New Roman"/>
          <w:sz w:val="24"/>
          <w:szCs w:val="24"/>
        </w:rPr>
        <w:t xml:space="preserve">. </w:t>
      </w:r>
      <w:r>
        <w:rPr>
          <w:rFonts w:ascii="Times New Roman" w:hAnsi="Times New Roman"/>
          <w:sz w:val="24"/>
          <w:szCs w:val="24"/>
        </w:rPr>
        <w:t xml:space="preserve">Fireclay brick finds wide </w:t>
      </w:r>
      <w:r>
        <w:rPr>
          <w:rFonts w:ascii="Times New Roman" w:hAnsi="Times New Roman"/>
          <w:sz w:val="24"/>
          <w:szCs w:val="24"/>
        </w:rPr>
        <w:lastRenderedPageBreak/>
        <w:t>application</w:t>
      </w:r>
      <w:r w:rsidRPr="00B61FC3">
        <w:rPr>
          <w:rFonts w:ascii="Times New Roman" w:hAnsi="Times New Roman"/>
          <w:sz w:val="24"/>
          <w:szCs w:val="24"/>
        </w:rPr>
        <w:t xml:space="preserve"> </w:t>
      </w:r>
      <w:r>
        <w:rPr>
          <w:rFonts w:ascii="Times New Roman" w:hAnsi="Times New Roman"/>
          <w:sz w:val="24"/>
          <w:szCs w:val="24"/>
        </w:rPr>
        <w:t xml:space="preserve">in </w:t>
      </w:r>
      <w:r w:rsidRPr="00B61FC3">
        <w:rPr>
          <w:rFonts w:ascii="Times New Roman" w:hAnsi="Times New Roman"/>
          <w:sz w:val="24"/>
          <w:szCs w:val="24"/>
        </w:rPr>
        <w:t xml:space="preserve">furnaces, kilns and stoves because </w:t>
      </w:r>
      <w:r>
        <w:rPr>
          <w:rFonts w:ascii="Times New Roman" w:hAnsi="Times New Roman"/>
          <w:sz w:val="24"/>
          <w:szCs w:val="24"/>
        </w:rPr>
        <w:t>of its availability and cost effectiveness</w:t>
      </w:r>
      <w:r w:rsidRPr="00B61FC3">
        <w:rPr>
          <w:rFonts w:ascii="Times New Roman" w:hAnsi="Times New Roman"/>
          <w:sz w:val="24"/>
          <w:szCs w:val="24"/>
        </w:rPr>
        <w:t>.</w:t>
      </w:r>
    </w:p>
    <w:p w:rsidR="00132A34" w:rsidRPr="008669EB" w:rsidRDefault="00132A34" w:rsidP="008669EB">
      <w:pPr>
        <w:widowControl w:val="0"/>
        <w:autoSpaceDE w:val="0"/>
        <w:autoSpaceDN w:val="0"/>
        <w:adjustRightInd w:val="0"/>
        <w:spacing w:after="0" w:line="240" w:lineRule="auto"/>
        <w:ind w:right="-46"/>
        <w:jc w:val="center"/>
        <w:rPr>
          <w:rFonts w:ascii="Times New Roman" w:hAnsi="Times New Roman"/>
          <w:sz w:val="20"/>
          <w:szCs w:val="20"/>
        </w:rPr>
      </w:pPr>
      <w:proofErr w:type="gramStart"/>
      <w:r w:rsidRPr="008669EB">
        <w:rPr>
          <w:rFonts w:ascii="Times New Roman" w:hAnsi="Times New Roman"/>
          <w:b/>
          <w:bCs/>
          <w:position w:val="-1"/>
          <w:sz w:val="20"/>
          <w:szCs w:val="20"/>
        </w:rPr>
        <w:t>Table 7.4.</w:t>
      </w:r>
      <w:proofErr w:type="gramEnd"/>
      <w:r w:rsidRPr="008669EB">
        <w:rPr>
          <w:rFonts w:ascii="Times New Roman" w:hAnsi="Times New Roman"/>
          <w:b/>
          <w:bCs/>
          <w:position w:val="-1"/>
          <w:sz w:val="20"/>
          <w:szCs w:val="20"/>
        </w:rPr>
        <w:t xml:space="preserve"> Properties </w:t>
      </w:r>
      <w:r w:rsidRPr="008669EB">
        <w:rPr>
          <w:rFonts w:ascii="Times New Roman" w:hAnsi="Times New Roman"/>
          <w:b/>
          <w:bCs/>
          <w:spacing w:val="-1"/>
          <w:position w:val="-1"/>
          <w:sz w:val="20"/>
          <w:szCs w:val="20"/>
        </w:rPr>
        <w:t>o</w:t>
      </w:r>
      <w:r w:rsidRPr="008669EB">
        <w:rPr>
          <w:rFonts w:ascii="Times New Roman" w:hAnsi="Times New Roman"/>
          <w:b/>
          <w:bCs/>
          <w:position w:val="-1"/>
          <w:sz w:val="20"/>
          <w:szCs w:val="20"/>
        </w:rPr>
        <w:t>f typical fireclay bricks</w:t>
      </w:r>
      <w:r w:rsidR="008669EB">
        <w:rPr>
          <w:rStyle w:val="FootnoteReference"/>
          <w:rFonts w:ascii="Times New Roman" w:hAnsi="Times New Roman"/>
          <w:b/>
          <w:bCs/>
          <w:position w:val="-1"/>
          <w:sz w:val="20"/>
          <w:szCs w:val="20"/>
        </w:rPr>
        <w:footnoteReference w:id="5"/>
      </w:r>
    </w:p>
    <w:tbl>
      <w:tblPr>
        <w:tblW w:w="9576" w:type="dxa"/>
        <w:tblInd w:w="106" w:type="dxa"/>
        <w:tblLayout w:type="fixed"/>
        <w:tblCellMar>
          <w:left w:w="0" w:type="dxa"/>
          <w:right w:w="0" w:type="dxa"/>
        </w:tblCellMar>
        <w:tblLook w:val="0000" w:firstRow="0" w:lastRow="0" w:firstColumn="0" w:lastColumn="0" w:noHBand="0" w:noVBand="0"/>
      </w:tblPr>
      <w:tblGrid>
        <w:gridCol w:w="2477"/>
        <w:gridCol w:w="1391"/>
        <w:gridCol w:w="1560"/>
        <w:gridCol w:w="2693"/>
        <w:gridCol w:w="1455"/>
      </w:tblGrid>
      <w:tr w:rsidR="00132A34" w:rsidRPr="005C0876" w:rsidTr="00F05D30">
        <w:trPr>
          <w:trHeight w:hRule="exact" w:val="559"/>
        </w:trPr>
        <w:tc>
          <w:tcPr>
            <w:tcW w:w="2477"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240" w:lineRule="auto"/>
              <w:ind w:right="-46"/>
              <w:jc w:val="center"/>
              <w:rPr>
                <w:rFonts w:ascii="Times New Roman" w:hAnsi="Times New Roman"/>
                <w:sz w:val="24"/>
                <w:szCs w:val="24"/>
              </w:rPr>
            </w:pPr>
            <w:r w:rsidRPr="005C0876">
              <w:rPr>
                <w:rFonts w:ascii="Times New Roman" w:hAnsi="Times New Roman"/>
                <w:b/>
                <w:bCs/>
                <w:sz w:val="24"/>
                <w:szCs w:val="24"/>
              </w:rPr>
              <w:t>Brick</w:t>
            </w:r>
            <w:r w:rsidRPr="005C0876">
              <w:rPr>
                <w:rFonts w:ascii="Times New Roman" w:hAnsi="Times New Roman"/>
                <w:b/>
                <w:bCs/>
                <w:spacing w:val="-1"/>
                <w:sz w:val="24"/>
                <w:szCs w:val="24"/>
              </w:rPr>
              <w:t xml:space="preserve"> </w:t>
            </w:r>
            <w:r w:rsidRPr="005C0876">
              <w:rPr>
                <w:rFonts w:ascii="Times New Roman" w:hAnsi="Times New Roman"/>
                <w:b/>
                <w:bCs/>
                <w:sz w:val="24"/>
                <w:szCs w:val="24"/>
              </w:rPr>
              <w:t>type</w:t>
            </w:r>
          </w:p>
        </w:tc>
        <w:tc>
          <w:tcPr>
            <w:tcW w:w="1391"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240" w:lineRule="auto"/>
              <w:ind w:right="-46"/>
              <w:jc w:val="center"/>
              <w:rPr>
                <w:rFonts w:ascii="Times New Roman" w:hAnsi="Times New Roman"/>
                <w:sz w:val="24"/>
                <w:szCs w:val="24"/>
              </w:rPr>
            </w:pPr>
            <w:r w:rsidRPr="005C0876">
              <w:rPr>
                <w:rFonts w:ascii="Times New Roman" w:hAnsi="Times New Roman"/>
                <w:b/>
                <w:bCs/>
                <w:sz w:val="24"/>
                <w:szCs w:val="24"/>
              </w:rPr>
              <w:t>Percentage</w:t>
            </w:r>
            <w:r>
              <w:rPr>
                <w:rFonts w:ascii="Times New Roman" w:hAnsi="Times New Roman"/>
                <w:b/>
                <w:bCs/>
                <w:sz w:val="24"/>
                <w:szCs w:val="24"/>
              </w:rPr>
              <w:t xml:space="preserve"> </w:t>
            </w:r>
            <w:proofErr w:type="spellStart"/>
            <w:r w:rsidRPr="005C0876">
              <w:rPr>
                <w:rFonts w:ascii="Times New Roman" w:hAnsi="Times New Roman"/>
                <w:b/>
                <w:bCs/>
                <w:sz w:val="24"/>
                <w:szCs w:val="24"/>
              </w:rPr>
              <w:t>Si</w:t>
            </w:r>
            <w:r w:rsidRPr="005C0876">
              <w:rPr>
                <w:rFonts w:ascii="Times New Roman" w:hAnsi="Times New Roman"/>
                <w:b/>
                <w:bCs/>
                <w:spacing w:val="-1"/>
                <w:sz w:val="24"/>
                <w:szCs w:val="24"/>
              </w:rPr>
              <w:t>O</w:t>
            </w:r>
            <w:proofErr w:type="spellEnd"/>
            <w:r w:rsidRPr="005C0876">
              <w:rPr>
                <w:rFonts w:ascii="Times New Roman" w:hAnsi="Times New Roman"/>
                <w:position w:val="-3"/>
                <w:sz w:val="16"/>
                <w:szCs w:val="16"/>
              </w:rPr>
              <w:t>2</w:t>
            </w:r>
          </w:p>
        </w:tc>
        <w:tc>
          <w:tcPr>
            <w:tcW w:w="1560"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240" w:lineRule="auto"/>
              <w:ind w:right="-46"/>
              <w:jc w:val="center"/>
              <w:rPr>
                <w:rFonts w:ascii="Times New Roman" w:hAnsi="Times New Roman"/>
                <w:sz w:val="24"/>
                <w:szCs w:val="24"/>
              </w:rPr>
            </w:pPr>
            <w:r w:rsidRPr="005C0876">
              <w:rPr>
                <w:rFonts w:ascii="Times New Roman" w:hAnsi="Times New Roman"/>
                <w:b/>
                <w:bCs/>
                <w:sz w:val="24"/>
                <w:szCs w:val="24"/>
              </w:rPr>
              <w:t>Percentage</w:t>
            </w:r>
            <w:r>
              <w:rPr>
                <w:rFonts w:ascii="Times New Roman" w:hAnsi="Times New Roman"/>
                <w:b/>
                <w:bCs/>
                <w:sz w:val="24"/>
                <w:szCs w:val="24"/>
              </w:rPr>
              <w:t xml:space="preserve"> </w:t>
            </w:r>
            <w:r w:rsidRPr="005C0876">
              <w:rPr>
                <w:rFonts w:ascii="Times New Roman" w:hAnsi="Times New Roman"/>
                <w:b/>
                <w:bCs/>
                <w:spacing w:val="-1"/>
                <w:sz w:val="24"/>
                <w:szCs w:val="24"/>
              </w:rPr>
              <w:t>A</w:t>
            </w:r>
            <w:r w:rsidRPr="005C0876">
              <w:rPr>
                <w:rFonts w:ascii="Times New Roman" w:hAnsi="Times New Roman"/>
                <w:b/>
                <w:bCs/>
                <w:spacing w:val="1"/>
                <w:sz w:val="24"/>
                <w:szCs w:val="24"/>
              </w:rPr>
              <w:t>l</w:t>
            </w:r>
            <w:r w:rsidRPr="005C0876">
              <w:rPr>
                <w:rFonts w:ascii="Times New Roman" w:hAnsi="Times New Roman"/>
                <w:spacing w:val="1"/>
                <w:position w:val="-3"/>
                <w:sz w:val="16"/>
                <w:szCs w:val="16"/>
              </w:rPr>
              <w:t>2</w:t>
            </w:r>
            <w:r w:rsidRPr="005C0876">
              <w:rPr>
                <w:rFonts w:ascii="Times New Roman" w:hAnsi="Times New Roman"/>
                <w:b/>
                <w:bCs/>
                <w:spacing w:val="-1"/>
                <w:sz w:val="24"/>
                <w:szCs w:val="24"/>
              </w:rPr>
              <w:t>O</w:t>
            </w:r>
            <w:r w:rsidRPr="005C0876">
              <w:rPr>
                <w:rFonts w:ascii="Times New Roman" w:hAnsi="Times New Roman"/>
                <w:position w:val="-3"/>
                <w:sz w:val="16"/>
                <w:szCs w:val="16"/>
              </w:rPr>
              <w:t>3</w:t>
            </w:r>
          </w:p>
        </w:tc>
        <w:tc>
          <w:tcPr>
            <w:tcW w:w="2693"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240" w:lineRule="auto"/>
              <w:ind w:right="-46"/>
              <w:jc w:val="center"/>
              <w:rPr>
                <w:rFonts w:ascii="Times New Roman" w:hAnsi="Times New Roman"/>
                <w:sz w:val="24"/>
                <w:szCs w:val="24"/>
              </w:rPr>
            </w:pPr>
            <w:r w:rsidRPr="005C0876">
              <w:rPr>
                <w:rFonts w:ascii="Times New Roman" w:hAnsi="Times New Roman"/>
                <w:b/>
                <w:bCs/>
                <w:sz w:val="24"/>
                <w:szCs w:val="24"/>
              </w:rPr>
              <w:t>Percentage</w:t>
            </w:r>
            <w:r w:rsidRPr="005C0876">
              <w:rPr>
                <w:rFonts w:ascii="Times New Roman" w:hAnsi="Times New Roman"/>
                <w:b/>
                <w:bCs/>
                <w:spacing w:val="-1"/>
                <w:sz w:val="24"/>
                <w:szCs w:val="24"/>
              </w:rPr>
              <w:t xml:space="preserve"> </w:t>
            </w:r>
            <w:r>
              <w:rPr>
                <w:rFonts w:ascii="Times New Roman" w:hAnsi="Times New Roman"/>
                <w:b/>
                <w:bCs/>
                <w:spacing w:val="-1"/>
                <w:sz w:val="24"/>
                <w:szCs w:val="24"/>
              </w:rPr>
              <w:t xml:space="preserve">of </w:t>
            </w:r>
            <w:r w:rsidRPr="005C0876">
              <w:rPr>
                <w:rFonts w:ascii="Times New Roman" w:hAnsi="Times New Roman"/>
                <w:b/>
                <w:bCs/>
                <w:sz w:val="24"/>
                <w:szCs w:val="24"/>
              </w:rPr>
              <w:t>other</w:t>
            </w:r>
            <w:r>
              <w:rPr>
                <w:rFonts w:ascii="Times New Roman" w:hAnsi="Times New Roman"/>
                <w:b/>
                <w:bCs/>
                <w:sz w:val="24"/>
                <w:szCs w:val="24"/>
              </w:rPr>
              <w:t xml:space="preserve"> </w:t>
            </w:r>
            <w:r w:rsidRPr="005C0876">
              <w:rPr>
                <w:rFonts w:ascii="Times New Roman" w:hAnsi="Times New Roman"/>
                <w:b/>
                <w:bCs/>
                <w:sz w:val="24"/>
                <w:szCs w:val="24"/>
              </w:rPr>
              <w:t>constitue</w:t>
            </w:r>
            <w:r w:rsidRPr="005C0876">
              <w:rPr>
                <w:rFonts w:ascii="Times New Roman" w:hAnsi="Times New Roman"/>
                <w:b/>
                <w:bCs/>
                <w:spacing w:val="-1"/>
                <w:sz w:val="24"/>
                <w:szCs w:val="24"/>
              </w:rPr>
              <w:t>n</w:t>
            </w:r>
            <w:r w:rsidRPr="005C0876">
              <w:rPr>
                <w:rFonts w:ascii="Times New Roman" w:hAnsi="Times New Roman"/>
                <w:b/>
                <w:bCs/>
                <w:sz w:val="24"/>
                <w:szCs w:val="24"/>
              </w:rPr>
              <w:t>ts</w:t>
            </w:r>
          </w:p>
        </w:tc>
        <w:tc>
          <w:tcPr>
            <w:tcW w:w="1455"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240" w:lineRule="auto"/>
              <w:ind w:right="-46"/>
              <w:jc w:val="center"/>
              <w:rPr>
                <w:rFonts w:ascii="Times New Roman" w:hAnsi="Times New Roman"/>
                <w:sz w:val="24"/>
                <w:szCs w:val="24"/>
              </w:rPr>
            </w:pPr>
            <w:r>
              <w:rPr>
                <w:rFonts w:ascii="Times New Roman" w:hAnsi="Times New Roman"/>
                <w:b/>
                <w:bCs/>
                <w:sz w:val="24"/>
                <w:szCs w:val="24"/>
              </w:rPr>
              <w:t>PCE (</w:t>
            </w:r>
            <w:r w:rsidRPr="005C0876">
              <w:rPr>
                <w:rFonts w:ascii="Times New Roman" w:hAnsi="Times New Roman"/>
                <w:b/>
                <w:bCs/>
                <w:spacing w:val="1"/>
                <w:position w:val="11"/>
                <w:sz w:val="16"/>
                <w:szCs w:val="16"/>
              </w:rPr>
              <w:t>o</w:t>
            </w:r>
            <w:r w:rsidRPr="005C0876">
              <w:rPr>
                <w:rFonts w:ascii="Times New Roman" w:hAnsi="Times New Roman"/>
                <w:b/>
                <w:bCs/>
                <w:sz w:val="24"/>
                <w:szCs w:val="24"/>
              </w:rPr>
              <w:t>C</w:t>
            </w:r>
            <w:r>
              <w:rPr>
                <w:rFonts w:ascii="Times New Roman" w:hAnsi="Times New Roman"/>
                <w:b/>
                <w:bCs/>
                <w:sz w:val="24"/>
                <w:szCs w:val="24"/>
              </w:rPr>
              <w:t>)</w:t>
            </w:r>
          </w:p>
        </w:tc>
      </w:tr>
      <w:tr w:rsidR="00132A34" w:rsidRPr="005C0876" w:rsidTr="00F05D30">
        <w:trPr>
          <w:trHeight w:hRule="exact" w:val="286"/>
        </w:trPr>
        <w:tc>
          <w:tcPr>
            <w:tcW w:w="2477"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sz w:val="24"/>
                <w:szCs w:val="24"/>
              </w:rPr>
              <w:t>Super Duty</w:t>
            </w:r>
          </w:p>
        </w:tc>
        <w:tc>
          <w:tcPr>
            <w:tcW w:w="1391"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49-53</w:t>
            </w:r>
          </w:p>
        </w:tc>
        <w:tc>
          <w:tcPr>
            <w:tcW w:w="1560"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40-44</w:t>
            </w:r>
          </w:p>
        </w:tc>
        <w:tc>
          <w:tcPr>
            <w:tcW w:w="2693"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5-7</w:t>
            </w:r>
          </w:p>
        </w:tc>
        <w:tc>
          <w:tcPr>
            <w:tcW w:w="1455"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1745-1760</w:t>
            </w:r>
          </w:p>
        </w:tc>
      </w:tr>
      <w:tr w:rsidR="00132A34" w:rsidRPr="005C0876" w:rsidTr="00F05D30">
        <w:trPr>
          <w:trHeight w:hRule="exact" w:val="286"/>
        </w:trPr>
        <w:tc>
          <w:tcPr>
            <w:tcW w:w="2477"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sz w:val="24"/>
                <w:szCs w:val="24"/>
              </w:rPr>
              <w:t>High Duty</w:t>
            </w:r>
          </w:p>
        </w:tc>
        <w:tc>
          <w:tcPr>
            <w:tcW w:w="1391"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50-80</w:t>
            </w:r>
          </w:p>
        </w:tc>
        <w:tc>
          <w:tcPr>
            <w:tcW w:w="1560"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35-40</w:t>
            </w:r>
          </w:p>
        </w:tc>
        <w:tc>
          <w:tcPr>
            <w:tcW w:w="2693"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5-9</w:t>
            </w:r>
          </w:p>
        </w:tc>
        <w:tc>
          <w:tcPr>
            <w:tcW w:w="1455"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1690-1745</w:t>
            </w:r>
          </w:p>
        </w:tc>
      </w:tr>
      <w:tr w:rsidR="00132A34" w:rsidRPr="005C0876" w:rsidTr="00F05D30">
        <w:trPr>
          <w:trHeight w:hRule="exact" w:val="287"/>
        </w:trPr>
        <w:tc>
          <w:tcPr>
            <w:tcW w:w="2477"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sz w:val="24"/>
                <w:szCs w:val="24"/>
              </w:rPr>
              <w:t>Inter</w:t>
            </w:r>
            <w:r w:rsidRPr="005C0876">
              <w:rPr>
                <w:rFonts w:ascii="Times New Roman" w:hAnsi="Times New Roman"/>
                <w:spacing w:val="-2"/>
                <w:sz w:val="24"/>
                <w:szCs w:val="24"/>
              </w:rPr>
              <w:t>m</w:t>
            </w:r>
            <w:r w:rsidRPr="005C0876">
              <w:rPr>
                <w:rFonts w:ascii="Times New Roman" w:hAnsi="Times New Roman"/>
                <w:sz w:val="24"/>
                <w:szCs w:val="24"/>
              </w:rPr>
              <w:t>ediate</w:t>
            </w:r>
          </w:p>
        </w:tc>
        <w:tc>
          <w:tcPr>
            <w:tcW w:w="1391"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60-70</w:t>
            </w:r>
          </w:p>
        </w:tc>
        <w:tc>
          <w:tcPr>
            <w:tcW w:w="1560"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26-36</w:t>
            </w:r>
          </w:p>
        </w:tc>
        <w:tc>
          <w:tcPr>
            <w:tcW w:w="2693"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5-9</w:t>
            </w:r>
          </w:p>
        </w:tc>
        <w:tc>
          <w:tcPr>
            <w:tcW w:w="1455"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1640-1680</w:t>
            </w:r>
          </w:p>
        </w:tc>
      </w:tr>
      <w:tr w:rsidR="00132A34" w:rsidRPr="005C0876" w:rsidTr="00F05D30">
        <w:trPr>
          <w:trHeight w:hRule="exact" w:val="286"/>
        </w:trPr>
        <w:tc>
          <w:tcPr>
            <w:tcW w:w="2477"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sz w:val="24"/>
                <w:szCs w:val="24"/>
              </w:rPr>
              <w:t>High Duty (Siliceous)</w:t>
            </w:r>
          </w:p>
        </w:tc>
        <w:tc>
          <w:tcPr>
            <w:tcW w:w="1391"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65-80</w:t>
            </w:r>
          </w:p>
        </w:tc>
        <w:tc>
          <w:tcPr>
            <w:tcW w:w="1560"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18-30</w:t>
            </w:r>
          </w:p>
        </w:tc>
        <w:tc>
          <w:tcPr>
            <w:tcW w:w="2693"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3-8</w:t>
            </w:r>
          </w:p>
        </w:tc>
        <w:tc>
          <w:tcPr>
            <w:tcW w:w="1455"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1620-1680</w:t>
            </w:r>
          </w:p>
        </w:tc>
      </w:tr>
      <w:tr w:rsidR="00132A34" w:rsidRPr="005C0876" w:rsidTr="00F05D30">
        <w:trPr>
          <w:trHeight w:hRule="exact" w:val="287"/>
        </w:trPr>
        <w:tc>
          <w:tcPr>
            <w:tcW w:w="2477"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sz w:val="24"/>
                <w:szCs w:val="24"/>
              </w:rPr>
              <w:t>Low Duty</w:t>
            </w:r>
          </w:p>
        </w:tc>
        <w:tc>
          <w:tcPr>
            <w:tcW w:w="1391"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60-70</w:t>
            </w:r>
          </w:p>
        </w:tc>
        <w:tc>
          <w:tcPr>
            <w:tcW w:w="1560"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23-33</w:t>
            </w:r>
          </w:p>
        </w:tc>
        <w:tc>
          <w:tcPr>
            <w:tcW w:w="2693"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6-10</w:t>
            </w:r>
          </w:p>
        </w:tc>
        <w:tc>
          <w:tcPr>
            <w:tcW w:w="1455" w:type="dxa"/>
            <w:tcBorders>
              <w:top w:val="single" w:sz="4" w:space="0" w:color="000000"/>
              <w:left w:val="single" w:sz="4" w:space="0" w:color="000000"/>
              <w:bottom w:val="single" w:sz="4" w:space="0" w:color="000000"/>
              <w:right w:val="single" w:sz="4" w:space="0" w:color="000000"/>
            </w:tcBorders>
          </w:tcPr>
          <w:p w:rsidR="00132A34" w:rsidRPr="005C0876" w:rsidRDefault="00132A34" w:rsidP="00F05D30">
            <w:pPr>
              <w:widowControl w:val="0"/>
              <w:autoSpaceDE w:val="0"/>
              <w:autoSpaceDN w:val="0"/>
              <w:adjustRightInd w:val="0"/>
              <w:spacing w:line="360" w:lineRule="auto"/>
              <w:ind w:right="-46"/>
              <w:jc w:val="center"/>
              <w:rPr>
                <w:rFonts w:ascii="Times New Roman" w:hAnsi="Times New Roman"/>
                <w:sz w:val="24"/>
                <w:szCs w:val="24"/>
              </w:rPr>
            </w:pPr>
            <w:r w:rsidRPr="005C0876">
              <w:rPr>
                <w:rFonts w:ascii="Times New Roman" w:hAnsi="Times New Roman"/>
                <w:sz w:val="24"/>
                <w:szCs w:val="24"/>
              </w:rPr>
              <w:t>1520-1595</w:t>
            </w:r>
          </w:p>
        </w:tc>
      </w:tr>
    </w:tbl>
    <w:p w:rsidR="00132A34" w:rsidRPr="005C0876" w:rsidRDefault="00132A34" w:rsidP="00132A34">
      <w:pPr>
        <w:widowControl w:val="0"/>
        <w:autoSpaceDE w:val="0"/>
        <w:autoSpaceDN w:val="0"/>
        <w:adjustRightInd w:val="0"/>
        <w:spacing w:line="360" w:lineRule="auto"/>
        <w:ind w:right="-46"/>
        <w:jc w:val="both"/>
        <w:rPr>
          <w:rFonts w:ascii="Times New Roman" w:hAnsi="Times New Roman"/>
          <w:sz w:val="17"/>
          <w:szCs w:val="17"/>
        </w:rPr>
      </w:pPr>
    </w:p>
    <w:p w:rsidR="00132A34" w:rsidRPr="005C0876" w:rsidRDefault="00132A34" w:rsidP="00132A34">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b/>
          <w:bCs/>
          <w:sz w:val="24"/>
          <w:szCs w:val="24"/>
        </w:rPr>
        <w:t>High alumina refractories</w:t>
      </w:r>
    </w:p>
    <w:p w:rsidR="00132A34" w:rsidRPr="005C0876" w:rsidRDefault="00132A34" w:rsidP="00132A34">
      <w:pPr>
        <w:widowControl w:val="0"/>
        <w:autoSpaceDE w:val="0"/>
        <w:autoSpaceDN w:val="0"/>
        <w:adjustRightInd w:val="0"/>
        <w:spacing w:line="360" w:lineRule="auto"/>
        <w:ind w:right="-46"/>
        <w:jc w:val="both"/>
        <w:rPr>
          <w:rFonts w:ascii="Times New Roman" w:hAnsi="Times New Roman"/>
          <w:sz w:val="24"/>
          <w:szCs w:val="24"/>
        </w:rPr>
      </w:pPr>
      <w:r>
        <w:rPr>
          <w:rFonts w:ascii="Times New Roman" w:hAnsi="Times New Roman"/>
          <w:sz w:val="24"/>
          <w:szCs w:val="24"/>
        </w:rPr>
        <w:t>High alumina refractories contain more than 45% a</w:t>
      </w:r>
      <w:r w:rsidRPr="005C0876">
        <w:rPr>
          <w:rFonts w:ascii="Times New Roman" w:hAnsi="Times New Roman"/>
          <w:sz w:val="24"/>
          <w:szCs w:val="24"/>
        </w:rPr>
        <w:t>lu</w:t>
      </w:r>
      <w:r w:rsidRPr="005C0876">
        <w:rPr>
          <w:rFonts w:ascii="Times New Roman" w:hAnsi="Times New Roman"/>
          <w:spacing w:val="-2"/>
          <w:sz w:val="24"/>
          <w:szCs w:val="24"/>
        </w:rPr>
        <w:t>m</w:t>
      </w:r>
      <w:r w:rsidRPr="005C0876">
        <w:rPr>
          <w:rFonts w:ascii="Times New Roman" w:hAnsi="Times New Roman"/>
          <w:sz w:val="24"/>
          <w:szCs w:val="24"/>
        </w:rPr>
        <w:t>ina</w:t>
      </w:r>
      <w:r>
        <w:rPr>
          <w:rFonts w:ascii="Times New Roman" w:hAnsi="Times New Roman"/>
          <w:sz w:val="24"/>
          <w:szCs w:val="24"/>
        </w:rPr>
        <w:t>.</w:t>
      </w:r>
      <w:r w:rsidRPr="005C0876">
        <w:rPr>
          <w:rFonts w:ascii="Times New Roman" w:hAnsi="Times New Roman"/>
          <w:spacing w:val="3"/>
          <w:sz w:val="24"/>
          <w:szCs w:val="24"/>
        </w:rPr>
        <w:t xml:space="preserve"> </w:t>
      </w:r>
      <w:r w:rsidRPr="005C0876">
        <w:rPr>
          <w:rFonts w:ascii="Times New Roman" w:hAnsi="Times New Roman"/>
          <w:sz w:val="24"/>
          <w:szCs w:val="24"/>
        </w:rPr>
        <w:t>The</w:t>
      </w:r>
      <w:r w:rsidRPr="005C0876">
        <w:rPr>
          <w:rFonts w:ascii="Times New Roman" w:hAnsi="Times New Roman"/>
          <w:spacing w:val="3"/>
          <w:sz w:val="24"/>
          <w:szCs w:val="24"/>
        </w:rPr>
        <w:t xml:space="preserve"> </w:t>
      </w:r>
      <w:r w:rsidRPr="005C0876">
        <w:rPr>
          <w:rFonts w:ascii="Times New Roman" w:hAnsi="Times New Roman"/>
          <w:sz w:val="24"/>
          <w:szCs w:val="24"/>
        </w:rPr>
        <w:t>alu</w:t>
      </w:r>
      <w:r w:rsidRPr="005C0876">
        <w:rPr>
          <w:rFonts w:ascii="Times New Roman" w:hAnsi="Times New Roman"/>
          <w:spacing w:val="-2"/>
          <w:sz w:val="24"/>
          <w:szCs w:val="24"/>
        </w:rPr>
        <w:t>m</w:t>
      </w:r>
      <w:r w:rsidRPr="005C0876">
        <w:rPr>
          <w:rFonts w:ascii="Times New Roman" w:hAnsi="Times New Roman"/>
          <w:sz w:val="24"/>
          <w:szCs w:val="24"/>
        </w:rPr>
        <w:t>ina</w:t>
      </w:r>
      <w:r w:rsidRPr="005C0876">
        <w:rPr>
          <w:rFonts w:ascii="Times New Roman" w:hAnsi="Times New Roman"/>
          <w:spacing w:val="3"/>
          <w:sz w:val="24"/>
          <w:szCs w:val="24"/>
        </w:rPr>
        <w:t xml:space="preserve"> </w:t>
      </w:r>
      <w:r w:rsidRPr="005C0876">
        <w:rPr>
          <w:rFonts w:ascii="Times New Roman" w:hAnsi="Times New Roman"/>
          <w:sz w:val="24"/>
          <w:szCs w:val="24"/>
        </w:rPr>
        <w:t>conc</w:t>
      </w:r>
      <w:r w:rsidRPr="005C0876">
        <w:rPr>
          <w:rFonts w:ascii="Times New Roman" w:hAnsi="Times New Roman"/>
          <w:spacing w:val="1"/>
          <w:sz w:val="24"/>
          <w:szCs w:val="24"/>
        </w:rPr>
        <w:t>e</w:t>
      </w:r>
      <w:r w:rsidRPr="005C0876">
        <w:rPr>
          <w:rFonts w:ascii="Times New Roman" w:hAnsi="Times New Roman"/>
          <w:sz w:val="24"/>
          <w:szCs w:val="24"/>
        </w:rPr>
        <w:t>ntration</w:t>
      </w:r>
      <w:r w:rsidRPr="005C0876">
        <w:rPr>
          <w:rFonts w:ascii="Times New Roman" w:hAnsi="Times New Roman"/>
          <w:spacing w:val="2"/>
          <w:sz w:val="24"/>
          <w:szCs w:val="24"/>
        </w:rPr>
        <w:t xml:space="preserve"> </w:t>
      </w:r>
      <w:r>
        <w:rPr>
          <w:rFonts w:ascii="Times New Roman" w:hAnsi="Times New Roman"/>
          <w:sz w:val="24"/>
          <w:szCs w:val="24"/>
        </w:rPr>
        <w:t>varies</w:t>
      </w:r>
      <w:r w:rsidRPr="005C0876">
        <w:rPr>
          <w:rFonts w:ascii="Times New Roman" w:hAnsi="Times New Roman"/>
          <w:spacing w:val="2"/>
          <w:sz w:val="24"/>
          <w:szCs w:val="24"/>
        </w:rPr>
        <w:t xml:space="preserve"> </w:t>
      </w:r>
      <w:r w:rsidRPr="005C0876">
        <w:rPr>
          <w:rFonts w:ascii="Times New Roman" w:hAnsi="Times New Roman"/>
          <w:sz w:val="24"/>
          <w:szCs w:val="24"/>
        </w:rPr>
        <w:t>from 45</w:t>
      </w:r>
      <w:r>
        <w:rPr>
          <w:rFonts w:ascii="Times New Roman" w:hAnsi="Times New Roman"/>
          <w:sz w:val="24"/>
          <w:szCs w:val="24"/>
        </w:rPr>
        <w:t>%</w:t>
      </w:r>
      <w:r w:rsidRPr="005C0876">
        <w:rPr>
          <w:rFonts w:ascii="Times New Roman" w:hAnsi="Times New Roman"/>
          <w:spacing w:val="2"/>
          <w:sz w:val="24"/>
          <w:szCs w:val="24"/>
        </w:rPr>
        <w:t xml:space="preserve"> </w:t>
      </w:r>
      <w:r w:rsidRPr="005C0876">
        <w:rPr>
          <w:rFonts w:ascii="Times New Roman" w:hAnsi="Times New Roman"/>
          <w:sz w:val="24"/>
          <w:szCs w:val="24"/>
        </w:rPr>
        <w:t>to</w:t>
      </w:r>
      <w:r w:rsidRPr="005C0876">
        <w:rPr>
          <w:rFonts w:ascii="Times New Roman" w:hAnsi="Times New Roman"/>
          <w:spacing w:val="2"/>
          <w:sz w:val="24"/>
          <w:szCs w:val="24"/>
        </w:rPr>
        <w:t xml:space="preserve"> </w:t>
      </w:r>
      <w:r w:rsidRPr="005C0876">
        <w:rPr>
          <w:rFonts w:ascii="Times New Roman" w:hAnsi="Times New Roman"/>
          <w:sz w:val="24"/>
          <w:szCs w:val="24"/>
        </w:rPr>
        <w:t>100</w:t>
      </w:r>
      <w:r>
        <w:rPr>
          <w:rFonts w:ascii="Times New Roman" w:hAnsi="Times New Roman"/>
          <w:spacing w:val="2"/>
          <w:sz w:val="24"/>
          <w:szCs w:val="24"/>
        </w:rPr>
        <w:t>%</w:t>
      </w:r>
      <w:r w:rsidRPr="005C0876">
        <w:rPr>
          <w:rFonts w:ascii="Times New Roman" w:hAnsi="Times New Roman"/>
          <w:sz w:val="24"/>
          <w:szCs w:val="24"/>
        </w:rPr>
        <w:t>.</w:t>
      </w:r>
      <w:r w:rsidRPr="005C0876">
        <w:rPr>
          <w:rFonts w:ascii="Times New Roman" w:hAnsi="Times New Roman"/>
          <w:spacing w:val="2"/>
          <w:sz w:val="24"/>
          <w:szCs w:val="24"/>
        </w:rPr>
        <w:t xml:space="preserve"> </w:t>
      </w:r>
      <w:r>
        <w:rPr>
          <w:rFonts w:ascii="Times New Roman" w:hAnsi="Times New Roman"/>
          <w:spacing w:val="2"/>
          <w:sz w:val="24"/>
          <w:szCs w:val="24"/>
        </w:rPr>
        <w:t xml:space="preserve">As the alumina percentage increases the refractoriness also increases. </w:t>
      </w:r>
      <w:r>
        <w:rPr>
          <w:rFonts w:ascii="Times New Roman" w:hAnsi="Times New Roman"/>
          <w:sz w:val="24"/>
          <w:szCs w:val="24"/>
        </w:rPr>
        <w:t xml:space="preserve">High alumina refractories find extensive application in </w:t>
      </w:r>
      <w:r w:rsidRPr="005C0876">
        <w:rPr>
          <w:rFonts w:ascii="Times New Roman" w:hAnsi="Times New Roman"/>
          <w:spacing w:val="-1"/>
          <w:sz w:val="24"/>
          <w:szCs w:val="24"/>
        </w:rPr>
        <w:t>h</w:t>
      </w:r>
      <w:r w:rsidRPr="005C0876">
        <w:rPr>
          <w:rFonts w:ascii="Times New Roman" w:hAnsi="Times New Roman"/>
          <w:sz w:val="24"/>
          <w:szCs w:val="24"/>
        </w:rPr>
        <w:t>earth and</w:t>
      </w:r>
      <w:r w:rsidRPr="005C0876">
        <w:rPr>
          <w:rFonts w:ascii="Times New Roman" w:hAnsi="Times New Roman"/>
          <w:spacing w:val="2"/>
          <w:sz w:val="24"/>
          <w:szCs w:val="24"/>
        </w:rPr>
        <w:t xml:space="preserve"> </w:t>
      </w:r>
      <w:r w:rsidRPr="005C0876">
        <w:rPr>
          <w:rFonts w:ascii="Times New Roman" w:hAnsi="Times New Roman"/>
          <w:sz w:val="24"/>
          <w:szCs w:val="24"/>
        </w:rPr>
        <w:t>s</w:t>
      </w:r>
      <w:r w:rsidRPr="005C0876">
        <w:rPr>
          <w:rFonts w:ascii="Times New Roman" w:hAnsi="Times New Roman"/>
          <w:spacing w:val="-1"/>
          <w:sz w:val="24"/>
          <w:szCs w:val="24"/>
        </w:rPr>
        <w:t>h</w:t>
      </w:r>
      <w:r w:rsidRPr="005C0876">
        <w:rPr>
          <w:rFonts w:ascii="Times New Roman" w:hAnsi="Times New Roman"/>
          <w:sz w:val="24"/>
          <w:szCs w:val="24"/>
        </w:rPr>
        <w:t>aft</w:t>
      </w:r>
      <w:r w:rsidRPr="005C0876">
        <w:rPr>
          <w:rFonts w:ascii="Times New Roman" w:hAnsi="Times New Roman"/>
          <w:spacing w:val="2"/>
          <w:sz w:val="24"/>
          <w:szCs w:val="24"/>
        </w:rPr>
        <w:t xml:space="preserve"> </w:t>
      </w:r>
      <w:r w:rsidRPr="005C0876">
        <w:rPr>
          <w:rFonts w:ascii="Times New Roman" w:hAnsi="Times New Roman"/>
          <w:spacing w:val="-1"/>
          <w:sz w:val="24"/>
          <w:szCs w:val="24"/>
        </w:rPr>
        <w:t>o</w:t>
      </w:r>
      <w:r w:rsidRPr="005C0876">
        <w:rPr>
          <w:rFonts w:ascii="Times New Roman" w:hAnsi="Times New Roman"/>
          <w:sz w:val="24"/>
          <w:szCs w:val="24"/>
        </w:rPr>
        <w:t>f</w:t>
      </w:r>
      <w:r w:rsidRPr="005C0876">
        <w:rPr>
          <w:rFonts w:ascii="Times New Roman" w:hAnsi="Times New Roman"/>
          <w:spacing w:val="1"/>
          <w:sz w:val="24"/>
          <w:szCs w:val="24"/>
        </w:rPr>
        <w:t xml:space="preserve"> </w:t>
      </w:r>
      <w:r w:rsidRPr="005C0876">
        <w:rPr>
          <w:rFonts w:ascii="Times New Roman" w:hAnsi="Times New Roman"/>
          <w:sz w:val="24"/>
          <w:szCs w:val="24"/>
        </w:rPr>
        <w:t>blast</w:t>
      </w:r>
      <w:r w:rsidRPr="005C0876">
        <w:rPr>
          <w:rFonts w:ascii="Times New Roman" w:hAnsi="Times New Roman"/>
          <w:spacing w:val="2"/>
          <w:sz w:val="24"/>
          <w:szCs w:val="24"/>
        </w:rPr>
        <w:t xml:space="preserve"> </w:t>
      </w:r>
      <w:r w:rsidRPr="005C0876">
        <w:rPr>
          <w:rFonts w:ascii="Times New Roman" w:hAnsi="Times New Roman"/>
          <w:sz w:val="24"/>
          <w:szCs w:val="24"/>
        </w:rPr>
        <w:t>furnaces,</w:t>
      </w:r>
      <w:r w:rsidRPr="005C0876">
        <w:rPr>
          <w:rFonts w:ascii="Times New Roman" w:hAnsi="Times New Roman"/>
          <w:spacing w:val="2"/>
          <w:sz w:val="24"/>
          <w:szCs w:val="24"/>
        </w:rPr>
        <w:t xml:space="preserve"> </w:t>
      </w:r>
      <w:r w:rsidRPr="005C0876">
        <w:rPr>
          <w:rFonts w:ascii="Times New Roman" w:hAnsi="Times New Roman"/>
          <w:sz w:val="24"/>
          <w:szCs w:val="24"/>
        </w:rPr>
        <w:t>cera</w:t>
      </w:r>
      <w:r w:rsidRPr="005C0876">
        <w:rPr>
          <w:rFonts w:ascii="Times New Roman" w:hAnsi="Times New Roman"/>
          <w:spacing w:val="-2"/>
          <w:sz w:val="24"/>
          <w:szCs w:val="24"/>
        </w:rPr>
        <w:t>m</w:t>
      </w:r>
      <w:r w:rsidRPr="005C0876">
        <w:rPr>
          <w:rFonts w:ascii="Times New Roman" w:hAnsi="Times New Roman"/>
          <w:sz w:val="24"/>
          <w:szCs w:val="24"/>
        </w:rPr>
        <w:t>ic kilns, ce</w:t>
      </w:r>
      <w:r w:rsidRPr="005C0876">
        <w:rPr>
          <w:rFonts w:ascii="Times New Roman" w:hAnsi="Times New Roman"/>
          <w:spacing w:val="-2"/>
          <w:sz w:val="24"/>
          <w:szCs w:val="24"/>
        </w:rPr>
        <w:t>m</w:t>
      </w:r>
      <w:r w:rsidRPr="005C0876">
        <w:rPr>
          <w:rFonts w:ascii="Times New Roman" w:hAnsi="Times New Roman"/>
          <w:sz w:val="24"/>
          <w:szCs w:val="24"/>
        </w:rPr>
        <w:t>ent kilns, glass tanks and cru</w:t>
      </w:r>
      <w:r w:rsidRPr="005C0876">
        <w:rPr>
          <w:rFonts w:ascii="Times New Roman" w:hAnsi="Times New Roman"/>
          <w:spacing w:val="1"/>
          <w:sz w:val="24"/>
          <w:szCs w:val="24"/>
        </w:rPr>
        <w:t>c</w:t>
      </w:r>
      <w:r w:rsidRPr="005C0876">
        <w:rPr>
          <w:rFonts w:ascii="Times New Roman" w:hAnsi="Times New Roman"/>
          <w:sz w:val="24"/>
          <w:szCs w:val="24"/>
        </w:rPr>
        <w:t xml:space="preserve">ibles for </w:t>
      </w:r>
      <w:r w:rsidRPr="005C0876">
        <w:rPr>
          <w:rFonts w:ascii="Times New Roman" w:hAnsi="Times New Roman"/>
          <w:spacing w:val="-2"/>
          <w:sz w:val="24"/>
          <w:szCs w:val="24"/>
        </w:rPr>
        <w:t>m</w:t>
      </w:r>
      <w:r w:rsidRPr="005C0876">
        <w:rPr>
          <w:rFonts w:ascii="Times New Roman" w:hAnsi="Times New Roman"/>
          <w:sz w:val="24"/>
          <w:szCs w:val="24"/>
        </w:rPr>
        <w:t xml:space="preserve">elting a wide range of </w:t>
      </w:r>
      <w:r w:rsidRPr="005C0876">
        <w:rPr>
          <w:rFonts w:ascii="Times New Roman" w:hAnsi="Times New Roman"/>
          <w:spacing w:val="-2"/>
          <w:sz w:val="24"/>
          <w:szCs w:val="24"/>
        </w:rPr>
        <w:t>m</w:t>
      </w:r>
      <w:r w:rsidRPr="005C0876">
        <w:rPr>
          <w:rFonts w:ascii="Times New Roman" w:hAnsi="Times New Roman"/>
          <w:sz w:val="24"/>
          <w:szCs w:val="24"/>
        </w:rPr>
        <w:t>etals.</w:t>
      </w:r>
    </w:p>
    <w:p w:rsidR="00132A34" w:rsidRPr="005C0876" w:rsidRDefault="00132A34" w:rsidP="00132A34">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b/>
          <w:bCs/>
          <w:sz w:val="24"/>
          <w:szCs w:val="24"/>
        </w:rPr>
        <w:t>Silica brick</w:t>
      </w:r>
    </w:p>
    <w:p w:rsidR="00132A34" w:rsidRPr="005C0876" w:rsidRDefault="00132A34" w:rsidP="00132A34">
      <w:pPr>
        <w:widowControl w:val="0"/>
        <w:autoSpaceDE w:val="0"/>
        <w:autoSpaceDN w:val="0"/>
        <w:adjustRightInd w:val="0"/>
        <w:spacing w:line="360" w:lineRule="auto"/>
        <w:ind w:right="-46"/>
        <w:jc w:val="both"/>
        <w:rPr>
          <w:rFonts w:ascii="Times New Roman" w:hAnsi="Times New Roman"/>
          <w:sz w:val="24"/>
          <w:szCs w:val="24"/>
        </w:rPr>
      </w:pPr>
      <w:r>
        <w:rPr>
          <w:rFonts w:ascii="Times New Roman" w:hAnsi="Times New Roman"/>
          <w:sz w:val="24"/>
          <w:szCs w:val="24"/>
        </w:rPr>
        <w:t>Silica brick is a</w:t>
      </w:r>
      <w:r w:rsidRPr="0078194B">
        <w:rPr>
          <w:rFonts w:ascii="Times New Roman" w:hAnsi="Times New Roman"/>
          <w:sz w:val="24"/>
          <w:szCs w:val="24"/>
        </w:rPr>
        <w:t xml:space="preserve"> type of refractory brick formed of at least 90% silica cemented wi</w:t>
      </w:r>
      <w:r>
        <w:rPr>
          <w:rFonts w:ascii="Times New Roman" w:hAnsi="Times New Roman"/>
          <w:sz w:val="24"/>
          <w:szCs w:val="24"/>
        </w:rPr>
        <w:t xml:space="preserve">th, for example, slurried lime. Silica bricks are used extensively in </w:t>
      </w:r>
      <w:r w:rsidRPr="005C0876">
        <w:rPr>
          <w:rFonts w:ascii="Times New Roman" w:hAnsi="Times New Roman"/>
          <w:sz w:val="24"/>
          <w:szCs w:val="24"/>
        </w:rPr>
        <w:t>the</w:t>
      </w:r>
      <w:r w:rsidRPr="005C0876">
        <w:rPr>
          <w:rFonts w:ascii="Times New Roman" w:hAnsi="Times New Roman"/>
          <w:spacing w:val="49"/>
          <w:sz w:val="24"/>
          <w:szCs w:val="24"/>
        </w:rPr>
        <w:t xml:space="preserve"> </w:t>
      </w:r>
      <w:r w:rsidRPr="005C0876">
        <w:rPr>
          <w:rFonts w:ascii="Times New Roman" w:hAnsi="Times New Roman"/>
          <w:sz w:val="24"/>
          <w:szCs w:val="24"/>
        </w:rPr>
        <w:t>iron</w:t>
      </w:r>
      <w:r w:rsidRPr="005C0876">
        <w:rPr>
          <w:rFonts w:ascii="Times New Roman" w:hAnsi="Times New Roman"/>
          <w:spacing w:val="49"/>
          <w:sz w:val="24"/>
          <w:szCs w:val="24"/>
        </w:rPr>
        <w:t xml:space="preserve"> </w:t>
      </w:r>
      <w:r w:rsidRPr="005C0876">
        <w:rPr>
          <w:rFonts w:ascii="Times New Roman" w:hAnsi="Times New Roman"/>
          <w:sz w:val="24"/>
          <w:szCs w:val="24"/>
        </w:rPr>
        <w:t>and</w:t>
      </w:r>
      <w:r w:rsidRPr="005C0876">
        <w:rPr>
          <w:rFonts w:ascii="Times New Roman" w:hAnsi="Times New Roman"/>
          <w:spacing w:val="49"/>
          <w:sz w:val="24"/>
          <w:szCs w:val="24"/>
        </w:rPr>
        <w:t xml:space="preserve"> </w:t>
      </w:r>
      <w:r w:rsidRPr="005C0876">
        <w:rPr>
          <w:rFonts w:ascii="Times New Roman" w:hAnsi="Times New Roman"/>
          <w:sz w:val="24"/>
          <w:szCs w:val="24"/>
        </w:rPr>
        <w:t xml:space="preserve">steel </w:t>
      </w:r>
      <w:r w:rsidRPr="005C0876">
        <w:rPr>
          <w:rFonts w:ascii="Times New Roman" w:hAnsi="Times New Roman"/>
          <w:spacing w:val="-2"/>
          <w:sz w:val="24"/>
          <w:szCs w:val="24"/>
        </w:rPr>
        <w:t>m</w:t>
      </w:r>
      <w:r w:rsidRPr="005C0876">
        <w:rPr>
          <w:rFonts w:ascii="Times New Roman" w:hAnsi="Times New Roman"/>
          <w:sz w:val="24"/>
          <w:szCs w:val="24"/>
        </w:rPr>
        <w:t>elting furnaces and the glass indu</w:t>
      </w:r>
      <w:r w:rsidRPr="005C0876">
        <w:rPr>
          <w:rFonts w:ascii="Times New Roman" w:hAnsi="Times New Roman"/>
          <w:spacing w:val="-1"/>
          <w:sz w:val="24"/>
          <w:szCs w:val="24"/>
        </w:rPr>
        <w:t>s</w:t>
      </w:r>
      <w:r w:rsidRPr="005C0876">
        <w:rPr>
          <w:rFonts w:ascii="Times New Roman" w:hAnsi="Times New Roman"/>
          <w:sz w:val="24"/>
          <w:szCs w:val="24"/>
        </w:rPr>
        <w:t xml:space="preserve">try. </w:t>
      </w:r>
      <w:r>
        <w:rPr>
          <w:rFonts w:ascii="Times New Roman" w:hAnsi="Times New Roman"/>
          <w:sz w:val="24"/>
          <w:szCs w:val="24"/>
        </w:rPr>
        <w:t>These bricks are characterised by h</w:t>
      </w:r>
      <w:r w:rsidRPr="005C0876">
        <w:rPr>
          <w:rFonts w:ascii="Times New Roman" w:hAnsi="Times New Roman"/>
          <w:sz w:val="24"/>
          <w:szCs w:val="24"/>
        </w:rPr>
        <w:t>igh fusion point</w:t>
      </w:r>
      <w:r>
        <w:rPr>
          <w:rFonts w:ascii="Times New Roman" w:hAnsi="Times New Roman"/>
          <w:sz w:val="24"/>
          <w:szCs w:val="24"/>
        </w:rPr>
        <w:t>, high</w:t>
      </w:r>
      <w:r w:rsidRPr="005C0876">
        <w:rPr>
          <w:rFonts w:ascii="Times New Roman" w:hAnsi="Times New Roman"/>
          <w:spacing w:val="1"/>
          <w:sz w:val="24"/>
          <w:szCs w:val="24"/>
        </w:rPr>
        <w:t xml:space="preserve"> </w:t>
      </w:r>
      <w:r w:rsidRPr="005C0876">
        <w:rPr>
          <w:rFonts w:ascii="Times New Roman" w:hAnsi="Times New Roman"/>
          <w:sz w:val="24"/>
          <w:szCs w:val="24"/>
        </w:rPr>
        <w:t>resi</w:t>
      </w:r>
      <w:r w:rsidRPr="005C0876">
        <w:rPr>
          <w:rFonts w:ascii="Times New Roman" w:hAnsi="Times New Roman"/>
          <w:spacing w:val="-1"/>
          <w:sz w:val="24"/>
          <w:szCs w:val="24"/>
        </w:rPr>
        <w:t>s</w:t>
      </w:r>
      <w:r w:rsidRPr="005C0876">
        <w:rPr>
          <w:rFonts w:ascii="Times New Roman" w:hAnsi="Times New Roman"/>
          <w:sz w:val="24"/>
          <w:szCs w:val="24"/>
        </w:rPr>
        <w:t>tance</w:t>
      </w:r>
      <w:r w:rsidRPr="005C0876">
        <w:rPr>
          <w:rFonts w:ascii="Times New Roman" w:hAnsi="Times New Roman"/>
          <w:spacing w:val="1"/>
          <w:sz w:val="24"/>
          <w:szCs w:val="24"/>
        </w:rPr>
        <w:t xml:space="preserve"> </w:t>
      </w:r>
      <w:r w:rsidRPr="005C0876">
        <w:rPr>
          <w:rFonts w:ascii="Times New Roman" w:hAnsi="Times New Roman"/>
          <w:sz w:val="24"/>
          <w:szCs w:val="24"/>
        </w:rPr>
        <w:t>to t</w:t>
      </w:r>
      <w:r w:rsidRPr="005C0876">
        <w:rPr>
          <w:rFonts w:ascii="Times New Roman" w:hAnsi="Times New Roman"/>
          <w:spacing w:val="-1"/>
          <w:sz w:val="24"/>
          <w:szCs w:val="24"/>
        </w:rPr>
        <w:t>h</w:t>
      </w:r>
      <w:r w:rsidRPr="005C0876">
        <w:rPr>
          <w:rFonts w:ascii="Times New Roman" w:hAnsi="Times New Roman"/>
          <w:sz w:val="24"/>
          <w:szCs w:val="24"/>
        </w:rPr>
        <w:t>er</w:t>
      </w:r>
      <w:r w:rsidRPr="005C0876">
        <w:rPr>
          <w:rFonts w:ascii="Times New Roman" w:hAnsi="Times New Roman"/>
          <w:spacing w:val="-2"/>
          <w:sz w:val="24"/>
          <w:szCs w:val="24"/>
        </w:rPr>
        <w:t>m</w:t>
      </w:r>
      <w:r w:rsidRPr="005C0876">
        <w:rPr>
          <w:rFonts w:ascii="Times New Roman" w:hAnsi="Times New Roman"/>
          <w:sz w:val="24"/>
          <w:szCs w:val="24"/>
        </w:rPr>
        <w:t>al</w:t>
      </w:r>
      <w:r w:rsidRPr="005C0876">
        <w:rPr>
          <w:rFonts w:ascii="Times New Roman" w:hAnsi="Times New Roman"/>
          <w:spacing w:val="1"/>
          <w:sz w:val="24"/>
          <w:szCs w:val="24"/>
        </w:rPr>
        <w:t xml:space="preserve"> </w:t>
      </w:r>
      <w:r w:rsidRPr="005C0876">
        <w:rPr>
          <w:rFonts w:ascii="Times New Roman" w:hAnsi="Times New Roman"/>
          <w:spacing w:val="-1"/>
          <w:sz w:val="24"/>
          <w:szCs w:val="24"/>
        </w:rPr>
        <w:t>s</w:t>
      </w:r>
      <w:r w:rsidRPr="005C0876">
        <w:rPr>
          <w:rFonts w:ascii="Times New Roman" w:hAnsi="Times New Roman"/>
          <w:sz w:val="24"/>
          <w:szCs w:val="24"/>
        </w:rPr>
        <w:t>hock</w:t>
      </w:r>
      <w:r w:rsidRPr="005C0876">
        <w:rPr>
          <w:rFonts w:ascii="Times New Roman" w:hAnsi="Times New Roman"/>
          <w:spacing w:val="1"/>
          <w:sz w:val="24"/>
          <w:szCs w:val="24"/>
        </w:rPr>
        <w:t xml:space="preserve"> </w:t>
      </w:r>
      <w:r w:rsidRPr="005C0876">
        <w:rPr>
          <w:rFonts w:ascii="Times New Roman" w:hAnsi="Times New Roman"/>
          <w:sz w:val="24"/>
          <w:szCs w:val="24"/>
        </w:rPr>
        <w:t>(spalling)</w:t>
      </w:r>
      <w:r w:rsidRPr="005C0876">
        <w:rPr>
          <w:rFonts w:ascii="Times New Roman" w:hAnsi="Times New Roman"/>
          <w:spacing w:val="1"/>
          <w:sz w:val="24"/>
          <w:szCs w:val="24"/>
        </w:rPr>
        <w:t xml:space="preserve"> </w:t>
      </w:r>
      <w:r w:rsidRPr="005C0876">
        <w:rPr>
          <w:rFonts w:ascii="Times New Roman" w:hAnsi="Times New Roman"/>
          <w:sz w:val="24"/>
          <w:szCs w:val="24"/>
        </w:rPr>
        <w:t>and</w:t>
      </w:r>
      <w:r w:rsidRPr="005C0876">
        <w:rPr>
          <w:rFonts w:ascii="Times New Roman" w:hAnsi="Times New Roman"/>
          <w:spacing w:val="1"/>
          <w:sz w:val="24"/>
          <w:szCs w:val="24"/>
        </w:rPr>
        <w:t xml:space="preserve"> </w:t>
      </w:r>
      <w:r w:rsidRPr="005C0876">
        <w:rPr>
          <w:rFonts w:ascii="Times New Roman" w:hAnsi="Times New Roman"/>
          <w:sz w:val="24"/>
          <w:szCs w:val="24"/>
        </w:rPr>
        <w:t>high refractoriness.</w:t>
      </w:r>
      <w:r w:rsidRPr="005C0876">
        <w:rPr>
          <w:rFonts w:ascii="Times New Roman" w:hAnsi="Times New Roman"/>
          <w:spacing w:val="1"/>
          <w:sz w:val="24"/>
          <w:szCs w:val="24"/>
        </w:rPr>
        <w:t xml:space="preserve"> </w:t>
      </w:r>
      <w:r w:rsidRPr="005C0876">
        <w:rPr>
          <w:rFonts w:ascii="Times New Roman" w:hAnsi="Times New Roman"/>
          <w:spacing w:val="-1"/>
          <w:sz w:val="24"/>
          <w:szCs w:val="24"/>
        </w:rPr>
        <w:t>Until</w:t>
      </w:r>
      <w:r w:rsidRPr="005C0876">
        <w:rPr>
          <w:rFonts w:ascii="Times New Roman" w:hAnsi="Times New Roman"/>
          <w:spacing w:val="1"/>
          <w:sz w:val="24"/>
          <w:szCs w:val="24"/>
        </w:rPr>
        <w:t xml:space="preserve"> </w:t>
      </w:r>
      <w:r w:rsidRPr="005C0876">
        <w:rPr>
          <w:rFonts w:ascii="Times New Roman" w:hAnsi="Times New Roman"/>
          <w:sz w:val="24"/>
          <w:szCs w:val="24"/>
        </w:rPr>
        <w:t>its</w:t>
      </w:r>
      <w:r w:rsidRPr="005C0876">
        <w:rPr>
          <w:rFonts w:ascii="Times New Roman" w:hAnsi="Times New Roman"/>
          <w:spacing w:val="1"/>
          <w:sz w:val="24"/>
          <w:szCs w:val="24"/>
        </w:rPr>
        <w:t xml:space="preserve"> </w:t>
      </w:r>
      <w:r w:rsidRPr="005C0876">
        <w:rPr>
          <w:rFonts w:ascii="Times New Roman" w:hAnsi="Times New Roman"/>
          <w:spacing w:val="-1"/>
          <w:sz w:val="24"/>
          <w:szCs w:val="24"/>
        </w:rPr>
        <w:t>f</w:t>
      </w:r>
      <w:r w:rsidRPr="005C0876">
        <w:rPr>
          <w:rFonts w:ascii="Times New Roman" w:hAnsi="Times New Roman"/>
          <w:sz w:val="24"/>
          <w:szCs w:val="24"/>
        </w:rPr>
        <w:t>usi</w:t>
      </w:r>
      <w:r w:rsidRPr="005C0876">
        <w:rPr>
          <w:rFonts w:ascii="Times New Roman" w:hAnsi="Times New Roman"/>
          <w:spacing w:val="-1"/>
          <w:sz w:val="24"/>
          <w:szCs w:val="24"/>
        </w:rPr>
        <w:t>o</w:t>
      </w:r>
      <w:r w:rsidRPr="005C0876">
        <w:rPr>
          <w:rFonts w:ascii="Times New Roman" w:hAnsi="Times New Roman"/>
          <w:sz w:val="24"/>
          <w:szCs w:val="24"/>
        </w:rPr>
        <w:t>n</w:t>
      </w:r>
      <w:r w:rsidRPr="005C0876">
        <w:rPr>
          <w:rFonts w:ascii="Times New Roman" w:hAnsi="Times New Roman"/>
          <w:spacing w:val="1"/>
          <w:sz w:val="24"/>
          <w:szCs w:val="24"/>
        </w:rPr>
        <w:t xml:space="preserve"> </w:t>
      </w:r>
      <w:r w:rsidRPr="005C0876">
        <w:rPr>
          <w:rFonts w:ascii="Times New Roman" w:hAnsi="Times New Roman"/>
          <w:sz w:val="24"/>
          <w:szCs w:val="24"/>
        </w:rPr>
        <w:t>point</w:t>
      </w:r>
      <w:r w:rsidRPr="005C0876">
        <w:rPr>
          <w:rFonts w:ascii="Times New Roman" w:hAnsi="Times New Roman"/>
          <w:spacing w:val="1"/>
          <w:sz w:val="24"/>
          <w:szCs w:val="24"/>
        </w:rPr>
        <w:t xml:space="preserve"> </w:t>
      </w:r>
      <w:r w:rsidRPr="005C0876">
        <w:rPr>
          <w:rFonts w:ascii="Times New Roman" w:hAnsi="Times New Roman"/>
          <w:sz w:val="24"/>
          <w:szCs w:val="24"/>
        </w:rPr>
        <w:t>is</w:t>
      </w:r>
      <w:r w:rsidRPr="005C0876">
        <w:rPr>
          <w:rFonts w:ascii="Times New Roman" w:hAnsi="Times New Roman"/>
          <w:spacing w:val="1"/>
          <w:sz w:val="24"/>
          <w:szCs w:val="24"/>
        </w:rPr>
        <w:t xml:space="preserve"> </w:t>
      </w:r>
      <w:r w:rsidRPr="005C0876">
        <w:rPr>
          <w:rFonts w:ascii="Times New Roman" w:hAnsi="Times New Roman"/>
          <w:spacing w:val="-1"/>
          <w:sz w:val="24"/>
          <w:szCs w:val="24"/>
        </w:rPr>
        <w:t>a</w:t>
      </w:r>
      <w:r w:rsidRPr="005C0876">
        <w:rPr>
          <w:rFonts w:ascii="Times New Roman" w:hAnsi="Times New Roman"/>
          <w:sz w:val="24"/>
          <w:szCs w:val="24"/>
        </w:rPr>
        <w:t>pproached</w:t>
      </w:r>
      <w:r>
        <w:rPr>
          <w:rFonts w:ascii="Times New Roman" w:hAnsi="Times New Roman"/>
          <w:sz w:val="24"/>
          <w:szCs w:val="24"/>
        </w:rPr>
        <w:t>,</w:t>
      </w:r>
      <w:r w:rsidRPr="005C0876">
        <w:rPr>
          <w:rFonts w:ascii="Times New Roman" w:hAnsi="Times New Roman"/>
          <w:spacing w:val="1"/>
          <w:sz w:val="24"/>
          <w:szCs w:val="24"/>
        </w:rPr>
        <w:t xml:space="preserve"> </w:t>
      </w:r>
      <w:r w:rsidRPr="005C0876">
        <w:rPr>
          <w:rFonts w:ascii="Times New Roman" w:hAnsi="Times New Roman"/>
          <w:sz w:val="24"/>
          <w:szCs w:val="24"/>
        </w:rPr>
        <w:t>silica</w:t>
      </w:r>
      <w:r w:rsidRPr="005C0876">
        <w:rPr>
          <w:rFonts w:ascii="Times New Roman" w:hAnsi="Times New Roman"/>
          <w:spacing w:val="1"/>
          <w:sz w:val="24"/>
          <w:szCs w:val="24"/>
        </w:rPr>
        <w:t xml:space="preserve"> </w:t>
      </w:r>
      <w:r w:rsidRPr="005C0876">
        <w:rPr>
          <w:rFonts w:ascii="Times New Roman" w:hAnsi="Times New Roman"/>
          <w:sz w:val="24"/>
          <w:szCs w:val="24"/>
        </w:rPr>
        <w:t>brick</w:t>
      </w:r>
      <w:r w:rsidRPr="005C0876">
        <w:rPr>
          <w:rFonts w:ascii="Times New Roman" w:hAnsi="Times New Roman"/>
          <w:spacing w:val="1"/>
          <w:sz w:val="24"/>
          <w:szCs w:val="24"/>
        </w:rPr>
        <w:t xml:space="preserve"> </w:t>
      </w:r>
      <w:r w:rsidRPr="005C0876">
        <w:rPr>
          <w:rFonts w:ascii="Times New Roman" w:hAnsi="Times New Roman"/>
          <w:sz w:val="24"/>
          <w:szCs w:val="24"/>
        </w:rPr>
        <w:t xml:space="preserve">does not begin to soften </w:t>
      </w:r>
      <w:r>
        <w:rPr>
          <w:rFonts w:ascii="Times New Roman" w:hAnsi="Times New Roman"/>
          <w:sz w:val="24"/>
          <w:szCs w:val="24"/>
        </w:rPr>
        <w:t xml:space="preserve">even </w:t>
      </w:r>
      <w:r w:rsidRPr="005C0876">
        <w:rPr>
          <w:rFonts w:ascii="Times New Roman" w:hAnsi="Times New Roman"/>
          <w:sz w:val="24"/>
          <w:szCs w:val="24"/>
        </w:rPr>
        <w:t>under high</w:t>
      </w:r>
      <w:r w:rsidRPr="005C0876">
        <w:rPr>
          <w:rFonts w:ascii="Times New Roman" w:hAnsi="Times New Roman"/>
          <w:spacing w:val="1"/>
          <w:sz w:val="24"/>
          <w:szCs w:val="24"/>
        </w:rPr>
        <w:t xml:space="preserve"> </w:t>
      </w:r>
      <w:r w:rsidRPr="005C0876">
        <w:rPr>
          <w:rFonts w:ascii="Times New Roman" w:hAnsi="Times New Roman"/>
          <w:sz w:val="24"/>
          <w:szCs w:val="24"/>
        </w:rPr>
        <w:t>loads.</w:t>
      </w:r>
      <w:r w:rsidRPr="005C0876">
        <w:rPr>
          <w:rFonts w:ascii="Times New Roman" w:hAnsi="Times New Roman"/>
          <w:spacing w:val="1"/>
          <w:sz w:val="24"/>
          <w:szCs w:val="24"/>
        </w:rPr>
        <w:t xml:space="preserve"> </w:t>
      </w:r>
      <w:r>
        <w:rPr>
          <w:rFonts w:ascii="Times New Roman" w:hAnsi="Times New Roman"/>
          <w:sz w:val="24"/>
          <w:szCs w:val="24"/>
        </w:rPr>
        <w:t>Other important characteristics</w:t>
      </w:r>
      <w:r w:rsidRPr="005C0876">
        <w:rPr>
          <w:rFonts w:ascii="Times New Roman" w:hAnsi="Times New Roman"/>
          <w:sz w:val="24"/>
          <w:szCs w:val="24"/>
        </w:rPr>
        <w:t xml:space="preserve"> are </w:t>
      </w:r>
      <w:r w:rsidRPr="005C0876">
        <w:rPr>
          <w:rFonts w:ascii="Times New Roman" w:hAnsi="Times New Roman"/>
          <w:spacing w:val="-2"/>
          <w:sz w:val="24"/>
          <w:szCs w:val="24"/>
        </w:rPr>
        <w:t>f</w:t>
      </w:r>
      <w:r w:rsidRPr="005C0876">
        <w:rPr>
          <w:rFonts w:ascii="Times New Roman" w:hAnsi="Times New Roman"/>
          <w:spacing w:val="1"/>
          <w:sz w:val="24"/>
          <w:szCs w:val="24"/>
        </w:rPr>
        <w:t>l</w:t>
      </w:r>
      <w:r w:rsidRPr="005C0876">
        <w:rPr>
          <w:rFonts w:ascii="Times New Roman" w:hAnsi="Times New Roman"/>
          <w:sz w:val="24"/>
          <w:szCs w:val="24"/>
        </w:rPr>
        <w:t>ux and stag resi</w:t>
      </w:r>
      <w:r w:rsidRPr="005C0876">
        <w:rPr>
          <w:rFonts w:ascii="Times New Roman" w:hAnsi="Times New Roman"/>
          <w:spacing w:val="-1"/>
          <w:sz w:val="24"/>
          <w:szCs w:val="24"/>
        </w:rPr>
        <w:t>s</w:t>
      </w:r>
      <w:r w:rsidRPr="005C0876">
        <w:rPr>
          <w:rFonts w:ascii="Times New Roman" w:hAnsi="Times New Roman"/>
          <w:sz w:val="24"/>
          <w:szCs w:val="24"/>
        </w:rPr>
        <w:t>tan</w:t>
      </w:r>
      <w:r w:rsidRPr="005C0876">
        <w:rPr>
          <w:rFonts w:ascii="Times New Roman" w:hAnsi="Times New Roman"/>
          <w:spacing w:val="-1"/>
          <w:sz w:val="24"/>
          <w:szCs w:val="24"/>
        </w:rPr>
        <w:t>c</w:t>
      </w:r>
      <w:r w:rsidRPr="005C0876">
        <w:rPr>
          <w:rFonts w:ascii="Times New Roman" w:hAnsi="Times New Roman"/>
          <w:sz w:val="24"/>
          <w:szCs w:val="24"/>
        </w:rPr>
        <w:t xml:space="preserve">e, </w:t>
      </w:r>
      <w:r w:rsidRPr="005C0876">
        <w:rPr>
          <w:rFonts w:ascii="Times New Roman" w:hAnsi="Times New Roman"/>
          <w:spacing w:val="-1"/>
          <w:sz w:val="24"/>
          <w:szCs w:val="24"/>
        </w:rPr>
        <w:t>v</w:t>
      </w:r>
      <w:r w:rsidRPr="005C0876">
        <w:rPr>
          <w:rFonts w:ascii="Times New Roman" w:hAnsi="Times New Roman"/>
          <w:sz w:val="24"/>
          <w:szCs w:val="24"/>
        </w:rPr>
        <w:t>olu</w:t>
      </w:r>
      <w:r w:rsidRPr="005C0876">
        <w:rPr>
          <w:rFonts w:ascii="Times New Roman" w:hAnsi="Times New Roman"/>
          <w:spacing w:val="-2"/>
          <w:sz w:val="24"/>
          <w:szCs w:val="24"/>
        </w:rPr>
        <w:t>m</w:t>
      </w:r>
      <w:r w:rsidRPr="005C0876">
        <w:rPr>
          <w:rFonts w:ascii="Times New Roman" w:hAnsi="Times New Roman"/>
          <w:sz w:val="24"/>
          <w:szCs w:val="24"/>
        </w:rPr>
        <w:t>e stability</w:t>
      </w:r>
      <w:r w:rsidRPr="005C0876">
        <w:rPr>
          <w:rFonts w:ascii="Times New Roman" w:hAnsi="Times New Roman"/>
          <w:spacing w:val="1"/>
          <w:sz w:val="24"/>
          <w:szCs w:val="24"/>
        </w:rPr>
        <w:t xml:space="preserve"> </w:t>
      </w:r>
      <w:r w:rsidRPr="005C0876">
        <w:rPr>
          <w:rFonts w:ascii="Times New Roman" w:hAnsi="Times New Roman"/>
          <w:sz w:val="24"/>
          <w:szCs w:val="24"/>
        </w:rPr>
        <w:t>and high spalling resistance.</w:t>
      </w:r>
    </w:p>
    <w:p w:rsidR="00132A34" w:rsidRPr="005C0876" w:rsidRDefault="00132A34" w:rsidP="00132A34">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b/>
          <w:bCs/>
          <w:sz w:val="24"/>
          <w:szCs w:val="24"/>
        </w:rPr>
        <w:t>Magnesite</w:t>
      </w:r>
    </w:p>
    <w:p w:rsidR="00132A34" w:rsidRDefault="00132A34" w:rsidP="00132A34">
      <w:pPr>
        <w:widowControl w:val="0"/>
        <w:autoSpaceDE w:val="0"/>
        <w:autoSpaceDN w:val="0"/>
        <w:adjustRightInd w:val="0"/>
        <w:spacing w:line="360" w:lineRule="auto"/>
        <w:ind w:right="-46"/>
        <w:jc w:val="both"/>
        <w:rPr>
          <w:rFonts w:ascii="Times New Roman" w:hAnsi="Times New Roman"/>
          <w:sz w:val="24"/>
          <w:szCs w:val="24"/>
        </w:rPr>
      </w:pPr>
      <w:r w:rsidRPr="005C0876">
        <w:rPr>
          <w:rFonts w:ascii="Times New Roman" w:hAnsi="Times New Roman"/>
          <w:sz w:val="24"/>
          <w:szCs w:val="24"/>
        </w:rPr>
        <w:t xml:space="preserve">Magnesite refractories are </w:t>
      </w:r>
      <w:r w:rsidRPr="005C0876">
        <w:rPr>
          <w:rFonts w:ascii="Times New Roman" w:hAnsi="Times New Roman"/>
          <w:spacing w:val="-2"/>
          <w:sz w:val="24"/>
          <w:szCs w:val="24"/>
        </w:rPr>
        <w:t>m</w:t>
      </w:r>
      <w:r w:rsidRPr="005C0876">
        <w:rPr>
          <w:rFonts w:ascii="Times New Roman" w:hAnsi="Times New Roman"/>
          <w:sz w:val="24"/>
          <w:szCs w:val="24"/>
        </w:rPr>
        <w:t>ade</w:t>
      </w:r>
      <w:r w:rsidRPr="005C0876">
        <w:rPr>
          <w:rFonts w:ascii="Times New Roman" w:hAnsi="Times New Roman"/>
          <w:spacing w:val="2"/>
          <w:sz w:val="24"/>
          <w:szCs w:val="24"/>
        </w:rPr>
        <w:t xml:space="preserve"> </w:t>
      </w:r>
      <w:r w:rsidRPr="005C0876">
        <w:rPr>
          <w:rFonts w:ascii="Times New Roman" w:hAnsi="Times New Roman"/>
          <w:sz w:val="24"/>
          <w:szCs w:val="24"/>
        </w:rPr>
        <w:t>from nat</w:t>
      </w:r>
      <w:r w:rsidRPr="005C0876">
        <w:rPr>
          <w:rFonts w:ascii="Times New Roman" w:hAnsi="Times New Roman"/>
          <w:spacing w:val="-1"/>
          <w:sz w:val="24"/>
          <w:szCs w:val="24"/>
        </w:rPr>
        <w:t>u</w:t>
      </w:r>
      <w:r w:rsidRPr="005C0876">
        <w:rPr>
          <w:rFonts w:ascii="Times New Roman" w:hAnsi="Times New Roman"/>
          <w:sz w:val="24"/>
          <w:szCs w:val="24"/>
        </w:rPr>
        <w:t>rally</w:t>
      </w:r>
      <w:r w:rsidRPr="005C0876">
        <w:rPr>
          <w:rFonts w:ascii="Times New Roman" w:hAnsi="Times New Roman"/>
          <w:spacing w:val="1"/>
          <w:sz w:val="24"/>
          <w:szCs w:val="24"/>
        </w:rPr>
        <w:t xml:space="preserve"> </w:t>
      </w:r>
      <w:r w:rsidRPr="005C0876">
        <w:rPr>
          <w:rFonts w:ascii="Times New Roman" w:hAnsi="Times New Roman"/>
          <w:sz w:val="24"/>
          <w:szCs w:val="24"/>
        </w:rPr>
        <w:t>occurring</w:t>
      </w:r>
      <w:r w:rsidRPr="005C0876">
        <w:rPr>
          <w:rFonts w:ascii="Times New Roman" w:hAnsi="Times New Roman"/>
          <w:spacing w:val="1"/>
          <w:sz w:val="24"/>
          <w:szCs w:val="24"/>
        </w:rPr>
        <w:t xml:space="preserve"> </w:t>
      </w:r>
      <w:r w:rsidRPr="005C0876">
        <w:rPr>
          <w:rFonts w:ascii="Times New Roman" w:hAnsi="Times New Roman"/>
          <w:sz w:val="24"/>
          <w:szCs w:val="24"/>
        </w:rPr>
        <w:t>magnesite</w:t>
      </w:r>
      <w:r w:rsidRPr="005C0876">
        <w:rPr>
          <w:rFonts w:ascii="Times New Roman" w:hAnsi="Times New Roman"/>
          <w:spacing w:val="1"/>
          <w:sz w:val="24"/>
          <w:szCs w:val="24"/>
        </w:rPr>
        <w:t xml:space="preserve"> </w:t>
      </w:r>
      <w:r w:rsidRPr="005C0876">
        <w:rPr>
          <w:rFonts w:ascii="Times New Roman" w:hAnsi="Times New Roman"/>
          <w:sz w:val="24"/>
          <w:szCs w:val="24"/>
        </w:rPr>
        <w:t>(</w:t>
      </w:r>
      <w:proofErr w:type="spellStart"/>
      <w:r w:rsidRPr="005C0876">
        <w:rPr>
          <w:rFonts w:ascii="Times New Roman" w:hAnsi="Times New Roman"/>
          <w:sz w:val="24"/>
          <w:szCs w:val="24"/>
        </w:rPr>
        <w:t>MgC</w:t>
      </w:r>
      <w:r w:rsidRPr="005C0876">
        <w:rPr>
          <w:rFonts w:ascii="Times New Roman" w:hAnsi="Times New Roman"/>
          <w:spacing w:val="-1"/>
          <w:sz w:val="24"/>
          <w:szCs w:val="24"/>
        </w:rPr>
        <w:t>O</w:t>
      </w:r>
      <w:proofErr w:type="spellEnd"/>
      <w:r w:rsidRPr="005C0876">
        <w:rPr>
          <w:rFonts w:ascii="Times New Roman" w:hAnsi="Times New Roman"/>
          <w:spacing w:val="1"/>
          <w:position w:val="-3"/>
          <w:sz w:val="16"/>
          <w:szCs w:val="16"/>
        </w:rPr>
        <w:t>3</w:t>
      </w:r>
      <w:r w:rsidRPr="005C0876">
        <w:rPr>
          <w:rFonts w:ascii="Times New Roman" w:hAnsi="Times New Roman"/>
          <w:sz w:val="24"/>
          <w:szCs w:val="24"/>
        </w:rPr>
        <w:t>)</w:t>
      </w:r>
      <w:r>
        <w:rPr>
          <w:rFonts w:ascii="Times New Roman" w:hAnsi="Times New Roman"/>
          <w:sz w:val="24"/>
          <w:szCs w:val="24"/>
        </w:rPr>
        <w:t xml:space="preserve"> containing at least 85%</w:t>
      </w:r>
      <w:r w:rsidRPr="005C0876">
        <w:rPr>
          <w:rFonts w:ascii="Times New Roman" w:hAnsi="Times New Roman"/>
          <w:sz w:val="24"/>
          <w:szCs w:val="24"/>
        </w:rPr>
        <w:t xml:space="preserve"> </w:t>
      </w:r>
      <w:r w:rsidRPr="005C0876">
        <w:rPr>
          <w:rFonts w:ascii="Times New Roman" w:hAnsi="Times New Roman"/>
          <w:spacing w:val="-2"/>
          <w:sz w:val="24"/>
          <w:szCs w:val="24"/>
        </w:rPr>
        <w:t>m</w:t>
      </w:r>
      <w:r w:rsidRPr="005C0876">
        <w:rPr>
          <w:rFonts w:ascii="Times New Roman" w:hAnsi="Times New Roman"/>
          <w:sz w:val="24"/>
          <w:szCs w:val="24"/>
        </w:rPr>
        <w:t>agnesi</w:t>
      </w:r>
      <w:r w:rsidRPr="005C0876">
        <w:rPr>
          <w:rFonts w:ascii="Times New Roman" w:hAnsi="Times New Roman"/>
          <w:spacing w:val="2"/>
          <w:sz w:val="24"/>
          <w:szCs w:val="24"/>
        </w:rPr>
        <w:t>u</w:t>
      </w:r>
      <w:r w:rsidRPr="005C0876">
        <w:rPr>
          <w:rFonts w:ascii="Times New Roman" w:hAnsi="Times New Roman"/>
          <w:sz w:val="24"/>
          <w:szCs w:val="24"/>
        </w:rPr>
        <w:t>m oxide.</w:t>
      </w:r>
      <w:r w:rsidRPr="005C0876">
        <w:rPr>
          <w:rFonts w:ascii="Times New Roman" w:hAnsi="Times New Roman"/>
          <w:spacing w:val="2"/>
          <w:sz w:val="24"/>
          <w:szCs w:val="24"/>
        </w:rPr>
        <w:t xml:space="preserve"> </w:t>
      </w:r>
      <w:r>
        <w:rPr>
          <w:rFonts w:ascii="Times New Roman" w:hAnsi="Times New Roman"/>
          <w:spacing w:val="2"/>
          <w:sz w:val="24"/>
          <w:szCs w:val="24"/>
        </w:rPr>
        <w:t>T</w:t>
      </w:r>
      <w:r w:rsidRPr="005C0876">
        <w:rPr>
          <w:rFonts w:ascii="Times New Roman" w:hAnsi="Times New Roman"/>
          <w:sz w:val="24"/>
          <w:szCs w:val="24"/>
        </w:rPr>
        <w:t>he</w:t>
      </w:r>
      <w:r>
        <w:rPr>
          <w:rFonts w:ascii="Times New Roman" w:hAnsi="Times New Roman"/>
          <w:sz w:val="24"/>
          <w:szCs w:val="24"/>
        </w:rPr>
        <w:t xml:space="preserve"> </w:t>
      </w:r>
      <w:r w:rsidRPr="005C0876">
        <w:rPr>
          <w:rFonts w:ascii="Times New Roman" w:hAnsi="Times New Roman"/>
          <w:sz w:val="24"/>
          <w:szCs w:val="24"/>
        </w:rPr>
        <w:t xml:space="preserve">concentration of </w:t>
      </w:r>
      <w:r w:rsidRPr="005C0876">
        <w:rPr>
          <w:rFonts w:ascii="Times New Roman" w:hAnsi="Times New Roman"/>
          <w:spacing w:val="-1"/>
          <w:sz w:val="24"/>
          <w:szCs w:val="24"/>
        </w:rPr>
        <w:t>s</w:t>
      </w:r>
      <w:r w:rsidRPr="005C0876">
        <w:rPr>
          <w:rFonts w:ascii="Times New Roman" w:hAnsi="Times New Roman"/>
          <w:sz w:val="24"/>
          <w:szCs w:val="24"/>
        </w:rPr>
        <w:t>ilicate bond at the operating te</w:t>
      </w:r>
      <w:r w:rsidRPr="005C0876">
        <w:rPr>
          <w:rFonts w:ascii="Times New Roman" w:hAnsi="Times New Roman"/>
          <w:spacing w:val="-2"/>
          <w:sz w:val="24"/>
          <w:szCs w:val="24"/>
        </w:rPr>
        <w:t>m</w:t>
      </w:r>
      <w:r w:rsidRPr="005C0876">
        <w:rPr>
          <w:rFonts w:ascii="Times New Roman" w:hAnsi="Times New Roman"/>
          <w:sz w:val="24"/>
          <w:szCs w:val="24"/>
        </w:rPr>
        <w:t>peratures</w:t>
      </w:r>
      <w:r>
        <w:rPr>
          <w:rFonts w:ascii="Times New Roman" w:hAnsi="Times New Roman"/>
          <w:sz w:val="24"/>
          <w:szCs w:val="24"/>
        </w:rPr>
        <w:t xml:space="preserve"> dictates the properties of the magnesite refractories. M</w:t>
      </w:r>
      <w:r w:rsidRPr="005C0876">
        <w:rPr>
          <w:rFonts w:ascii="Times New Roman" w:hAnsi="Times New Roman"/>
          <w:sz w:val="24"/>
          <w:szCs w:val="24"/>
        </w:rPr>
        <w:t>agnesite</w:t>
      </w:r>
      <w:r>
        <w:rPr>
          <w:rFonts w:ascii="Times New Roman" w:hAnsi="Times New Roman"/>
          <w:sz w:val="24"/>
          <w:szCs w:val="24"/>
        </w:rPr>
        <w:t xml:space="preserve"> refractories of good quality have a</w:t>
      </w:r>
      <w:r w:rsidRPr="005C0876">
        <w:rPr>
          <w:rFonts w:ascii="Times New Roman" w:hAnsi="Times New Roman"/>
          <w:spacing w:val="11"/>
          <w:sz w:val="24"/>
          <w:szCs w:val="24"/>
        </w:rPr>
        <w:t xml:space="preserve"> </w:t>
      </w:r>
      <w:proofErr w:type="spellStart"/>
      <w:r w:rsidRPr="005C0876">
        <w:rPr>
          <w:rFonts w:ascii="Times New Roman" w:hAnsi="Times New Roman"/>
          <w:sz w:val="24"/>
          <w:szCs w:val="24"/>
        </w:rPr>
        <w:t>CaO-SiO</w:t>
      </w:r>
      <w:proofErr w:type="spellEnd"/>
      <w:r w:rsidRPr="005C0876">
        <w:rPr>
          <w:rFonts w:ascii="Times New Roman" w:hAnsi="Times New Roman"/>
          <w:position w:val="-3"/>
          <w:sz w:val="16"/>
          <w:szCs w:val="16"/>
        </w:rPr>
        <w:t>2</w:t>
      </w:r>
      <w:r w:rsidRPr="005C0876">
        <w:rPr>
          <w:rFonts w:ascii="Times New Roman" w:hAnsi="Times New Roman"/>
          <w:spacing w:val="-1"/>
          <w:position w:val="-3"/>
          <w:sz w:val="16"/>
          <w:szCs w:val="16"/>
        </w:rPr>
        <w:t xml:space="preserve"> </w:t>
      </w:r>
      <w:r w:rsidRPr="005C0876">
        <w:rPr>
          <w:rFonts w:ascii="Times New Roman" w:hAnsi="Times New Roman"/>
          <w:sz w:val="24"/>
          <w:szCs w:val="24"/>
        </w:rPr>
        <w:t>ratio</w:t>
      </w:r>
      <w:r w:rsidRPr="005C0876">
        <w:rPr>
          <w:rFonts w:ascii="Times New Roman" w:hAnsi="Times New Roman"/>
          <w:spacing w:val="11"/>
          <w:sz w:val="24"/>
          <w:szCs w:val="24"/>
        </w:rPr>
        <w:t xml:space="preserve"> </w:t>
      </w:r>
      <w:r w:rsidRPr="005C0876">
        <w:rPr>
          <w:rFonts w:ascii="Times New Roman" w:hAnsi="Times New Roman"/>
          <w:sz w:val="24"/>
          <w:szCs w:val="24"/>
        </w:rPr>
        <w:t>of</w:t>
      </w:r>
      <w:r w:rsidRPr="005C0876">
        <w:rPr>
          <w:rFonts w:ascii="Times New Roman" w:hAnsi="Times New Roman"/>
          <w:spacing w:val="10"/>
          <w:sz w:val="24"/>
          <w:szCs w:val="24"/>
        </w:rPr>
        <w:t xml:space="preserve"> </w:t>
      </w:r>
      <w:r w:rsidRPr="005C0876">
        <w:rPr>
          <w:rFonts w:ascii="Times New Roman" w:hAnsi="Times New Roman"/>
          <w:sz w:val="24"/>
          <w:szCs w:val="24"/>
        </w:rPr>
        <w:t>less</w:t>
      </w:r>
      <w:r w:rsidRPr="005C0876">
        <w:rPr>
          <w:rFonts w:ascii="Times New Roman" w:hAnsi="Times New Roman"/>
          <w:spacing w:val="11"/>
          <w:sz w:val="24"/>
          <w:szCs w:val="24"/>
        </w:rPr>
        <w:t xml:space="preserve"> </w:t>
      </w:r>
      <w:r w:rsidRPr="005C0876">
        <w:rPr>
          <w:rFonts w:ascii="Times New Roman" w:hAnsi="Times New Roman"/>
          <w:sz w:val="24"/>
          <w:szCs w:val="24"/>
        </w:rPr>
        <w:t>than</w:t>
      </w:r>
      <w:r w:rsidRPr="005C0876">
        <w:rPr>
          <w:rFonts w:ascii="Times New Roman" w:hAnsi="Times New Roman"/>
          <w:spacing w:val="11"/>
          <w:sz w:val="24"/>
          <w:szCs w:val="24"/>
        </w:rPr>
        <w:t xml:space="preserve"> </w:t>
      </w:r>
      <w:r w:rsidRPr="005C0876">
        <w:rPr>
          <w:rFonts w:ascii="Times New Roman" w:hAnsi="Times New Roman"/>
          <w:sz w:val="24"/>
          <w:szCs w:val="24"/>
        </w:rPr>
        <w:t>two</w:t>
      </w:r>
      <w:r w:rsidRPr="005C0876">
        <w:rPr>
          <w:rFonts w:ascii="Times New Roman" w:hAnsi="Times New Roman"/>
          <w:spacing w:val="11"/>
          <w:sz w:val="24"/>
          <w:szCs w:val="24"/>
        </w:rPr>
        <w:t xml:space="preserve"> </w:t>
      </w:r>
      <w:r w:rsidRPr="005C0876">
        <w:rPr>
          <w:rFonts w:ascii="Times New Roman" w:hAnsi="Times New Roman"/>
          <w:sz w:val="24"/>
          <w:szCs w:val="24"/>
        </w:rPr>
        <w:t>with</w:t>
      </w:r>
      <w:r w:rsidRPr="005C0876">
        <w:rPr>
          <w:rFonts w:ascii="Times New Roman" w:hAnsi="Times New Roman"/>
          <w:spacing w:val="11"/>
          <w:sz w:val="24"/>
          <w:szCs w:val="24"/>
        </w:rPr>
        <w:t xml:space="preserve"> </w:t>
      </w:r>
      <w:r w:rsidRPr="005C0876">
        <w:rPr>
          <w:rFonts w:ascii="Times New Roman" w:hAnsi="Times New Roman"/>
          <w:sz w:val="24"/>
          <w:szCs w:val="24"/>
        </w:rPr>
        <w:t>a</w:t>
      </w:r>
      <w:r w:rsidRPr="005C0876">
        <w:rPr>
          <w:rFonts w:ascii="Times New Roman" w:hAnsi="Times New Roman"/>
          <w:spacing w:val="11"/>
          <w:sz w:val="24"/>
          <w:szCs w:val="24"/>
        </w:rPr>
        <w:t xml:space="preserve"> </w:t>
      </w:r>
      <w:r w:rsidRPr="005C0876">
        <w:rPr>
          <w:rFonts w:ascii="Times New Roman" w:hAnsi="Times New Roman"/>
          <w:spacing w:val="-2"/>
          <w:sz w:val="24"/>
          <w:szCs w:val="24"/>
        </w:rPr>
        <w:t>m</w:t>
      </w:r>
      <w:r w:rsidRPr="005C0876">
        <w:rPr>
          <w:rFonts w:ascii="Times New Roman" w:hAnsi="Times New Roman"/>
          <w:sz w:val="24"/>
          <w:szCs w:val="24"/>
        </w:rPr>
        <w:t>inimum</w:t>
      </w:r>
      <w:r w:rsidRPr="005C0876">
        <w:rPr>
          <w:rFonts w:ascii="Times New Roman" w:hAnsi="Times New Roman"/>
          <w:spacing w:val="9"/>
          <w:sz w:val="24"/>
          <w:szCs w:val="24"/>
        </w:rPr>
        <w:t xml:space="preserve"> </w:t>
      </w:r>
      <w:r w:rsidRPr="005C0876">
        <w:rPr>
          <w:rFonts w:ascii="Times New Roman" w:hAnsi="Times New Roman"/>
          <w:spacing w:val="-1"/>
          <w:sz w:val="24"/>
          <w:szCs w:val="24"/>
        </w:rPr>
        <w:t>f</w:t>
      </w:r>
      <w:r w:rsidRPr="005C0876">
        <w:rPr>
          <w:rFonts w:ascii="Times New Roman" w:hAnsi="Times New Roman"/>
          <w:sz w:val="24"/>
          <w:szCs w:val="24"/>
        </w:rPr>
        <w:t>erri</w:t>
      </w:r>
      <w:r w:rsidRPr="005C0876">
        <w:rPr>
          <w:rFonts w:ascii="Times New Roman" w:hAnsi="Times New Roman"/>
          <w:spacing w:val="-2"/>
          <w:sz w:val="24"/>
          <w:szCs w:val="24"/>
        </w:rPr>
        <w:t>t</w:t>
      </w:r>
      <w:r w:rsidRPr="005C0876">
        <w:rPr>
          <w:rFonts w:ascii="Times New Roman" w:hAnsi="Times New Roman"/>
          <w:sz w:val="24"/>
          <w:szCs w:val="24"/>
        </w:rPr>
        <w:t>e</w:t>
      </w:r>
      <w:r>
        <w:rPr>
          <w:rFonts w:ascii="Times New Roman" w:hAnsi="Times New Roman"/>
          <w:sz w:val="24"/>
          <w:szCs w:val="24"/>
        </w:rPr>
        <w:t xml:space="preserve"> </w:t>
      </w:r>
      <w:r w:rsidRPr="005C0876">
        <w:rPr>
          <w:rFonts w:ascii="Times New Roman" w:hAnsi="Times New Roman"/>
          <w:sz w:val="24"/>
          <w:szCs w:val="24"/>
        </w:rPr>
        <w:t>concentrati</w:t>
      </w:r>
      <w:r w:rsidRPr="005C0876">
        <w:rPr>
          <w:rFonts w:ascii="Times New Roman" w:hAnsi="Times New Roman"/>
          <w:spacing w:val="-1"/>
          <w:sz w:val="24"/>
          <w:szCs w:val="24"/>
        </w:rPr>
        <w:t>o</w:t>
      </w:r>
      <w:r>
        <w:rPr>
          <w:rFonts w:ascii="Times New Roman" w:hAnsi="Times New Roman"/>
          <w:sz w:val="24"/>
          <w:szCs w:val="24"/>
        </w:rPr>
        <w:t>n.</w:t>
      </w:r>
      <w:r w:rsidRPr="005C0876">
        <w:rPr>
          <w:rFonts w:ascii="Times New Roman" w:hAnsi="Times New Roman"/>
          <w:sz w:val="24"/>
          <w:szCs w:val="24"/>
        </w:rPr>
        <w:t xml:space="preserve"> </w:t>
      </w:r>
    </w:p>
    <w:p w:rsidR="00132A34" w:rsidRPr="005C0876" w:rsidRDefault="00132A34" w:rsidP="00132A34">
      <w:pPr>
        <w:widowControl w:val="0"/>
        <w:tabs>
          <w:tab w:val="left" w:pos="480"/>
        </w:tabs>
        <w:autoSpaceDE w:val="0"/>
        <w:autoSpaceDN w:val="0"/>
        <w:adjustRightInd w:val="0"/>
        <w:spacing w:line="360" w:lineRule="auto"/>
        <w:ind w:right="-46"/>
        <w:jc w:val="both"/>
        <w:rPr>
          <w:rFonts w:ascii="Times New Roman" w:eastAsia="PMingLiU" w:hAnsi="Times New Roman"/>
          <w:sz w:val="24"/>
          <w:szCs w:val="24"/>
        </w:rPr>
      </w:pPr>
      <w:r w:rsidRPr="005C0876">
        <w:rPr>
          <w:rFonts w:ascii="Times New Roman" w:eastAsia="PMingLiU" w:hAnsi="Times New Roman"/>
          <w:position w:val="1"/>
          <w:sz w:val="24"/>
          <w:szCs w:val="24"/>
        </w:rPr>
        <w:t>Chro</w:t>
      </w:r>
      <w:r w:rsidRPr="005C0876">
        <w:rPr>
          <w:rFonts w:ascii="Times New Roman" w:eastAsia="PMingLiU" w:hAnsi="Times New Roman"/>
          <w:spacing w:val="-2"/>
          <w:position w:val="1"/>
          <w:sz w:val="24"/>
          <w:szCs w:val="24"/>
        </w:rPr>
        <w:t>m</w:t>
      </w:r>
      <w:r w:rsidRPr="005C0876">
        <w:rPr>
          <w:rFonts w:ascii="Times New Roman" w:eastAsia="PMingLiU" w:hAnsi="Times New Roman"/>
          <w:position w:val="1"/>
          <w:sz w:val="24"/>
          <w:szCs w:val="24"/>
        </w:rPr>
        <w:t>e-</w:t>
      </w:r>
      <w:r w:rsidRPr="005C0876">
        <w:rPr>
          <w:rFonts w:ascii="Times New Roman" w:eastAsia="PMingLiU" w:hAnsi="Times New Roman"/>
          <w:spacing w:val="-2"/>
          <w:position w:val="1"/>
          <w:sz w:val="24"/>
          <w:szCs w:val="24"/>
        </w:rPr>
        <w:t>m</w:t>
      </w:r>
      <w:r w:rsidRPr="005C0876">
        <w:rPr>
          <w:rFonts w:ascii="Times New Roman" w:eastAsia="PMingLiU" w:hAnsi="Times New Roman"/>
          <w:position w:val="1"/>
          <w:sz w:val="24"/>
          <w:szCs w:val="24"/>
        </w:rPr>
        <w:t xml:space="preserve">agnesite </w:t>
      </w:r>
      <w:r>
        <w:rPr>
          <w:rFonts w:ascii="Times New Roman" w:eastAsia="PMingLiU" w:hAnsi="Times New Roman"/>
          <w:position w:val="1"/>
          <w:sz w:val="24"/>
          <w:szCs w:val="24"/>
        </w:rPr>
        <w:t>refractories</w:t>
      </w:r>
      <w:r w:rsidRPr="005C0876">
        <w:rPr>
          <w:rFonts w:ascii="Times New Roman" w:eastAsia="PMingLiU" w:hAnsi="Times New Roman"/>
          <w:position w:val="1"/>
          <w:sz w:val="24"/>
          <w:szCs w:val="24"/>
        </w:rPr>
        <w:t xml:space="preserve"> usually</w:t>
      </w:r>
      <w:r w:rsidRPr="005C0876">
        <w:rPr>
          <w:rFonts w:ascii="Times New Roman" w:eastAsia="PMingLiU" w:hAnsi="Times New Roman"/>
          <w:spacing w:val="23"/>
          <w:position w:val="1"/>
          <w:sz w:val="24"/>
          <w:szCs w:val="24"/>
        </w:rPr>
        <w:t xml:space="preserve"> </w:t>
      </w:r>
      <w:r w:rsidRPr="005C0876">
        <w:rPr>
          <w:rFonts w:ascii="Times New Roman" w:eastAsia="PMingLiU" w:hAnsi="Times New Roman"/>
          <w:position w:val="1"/>
          <w:sz w:val="24"/>
          <w:szCs w:val="24"/>
        </w:rPr>
        <w:t>contain</w:t>
      </w:r>
      <w:r w:rsidRPr="005C0876">
        <w:rPr>
          <w:rFonts w:ascii="Times New Roman" w:eastAsia="PMingLiU" w:hAnsi="Times New Roman"/>
          <w:spacing w:val="23"/>
          <w:position w:val="1"/>
          <w:sz w:val="24"/>
          <w:szCs w:val="24"/>
        </w:rPr>
        <w:t xml:space="preserve"> </w:t>
      </w:r>
      <w:r>
        <w:rPr>
          <w:rFonts w:ascii="Times New Roman" w:eastAsia="PMingLiU" w:hAnsi="Times New Roman"/>
          <w:position w:val="1"/>
          <w:sz w:val="24"/>
          <w:szCs w:val="24"/>
        </w:rPr>
        <w:t>15-35%</w:t>
      </w:r>
      <w:r w:rsidRPr="005C0876">
        <w:rPr>
          <w:rFonts w:ascii="Times New Roman" w:eastAsia="PMingLiU" w:hAnsi="Times New Roman"/>
          <w:spacing w:val="23"/>
          <w:position w:val="1"/>
          <w:sz w:val="24"/>
          <w:szCs w:val="24"/>
        </w:rPr>
        <w:t xml:space="preserve"> </w:t>
      </w:r>
      <w:r w:rsidRPr="005C0876">
        <w:rPr>
          <w:rFonts w:ascii="Times New Roman" w:eastAsia="PMingLiU" w:hAnsi="Times New Roman"/>
          <w:position w:val="1"/>
          <w:sz w:val="24"/>
          <w:szCs w:val="24"/>
        </w:rPr>
        <w:t>Cr</w:t>
      </w:r>
      <w:r w:rsidRPr="005C0876">
        <w:rPr>
          <w:rFonts w:ascii="Times New Roman" w:eastAsia="PMingLiU" w:hAnsi="Times New Roman"/>
          <w:spacing w:val="1"/>
          <w:position w:val="-2"/>
          <w:sz w:val="16"/>
          <w:szCs w:val="16"/>
        </w:rPr>
        <w:t>2</w:t>
      </w:r>
      <w:r w:rsidRPr="005C0876">
        <w:rPr>
          <w:rFonts w:ascii="Times New Roman" w:eastAsia="PMingLiU" w:hAnsi="Times New Roman"/>
          <w:position w:val="1"/>
          <w:sz w:val="24"/>
          <w:szCs w:val="24"/>
        </w:rPr>
        <w:t>O</w:t>
      </w:r>
      <w:r w:rsidRPr="005C0876">
        <w:rPr>
          <w:rFonts w:ascii="Times New Roman" w:eastAsia="PMingLiU" w:hAnsi="Times New Roman"/>
          <w:position w:val="-2"/>
          <w:sz w:val="16"/>
          <w:szCs w:val="16"/>
        </w:rPr>
        <w:t xml:space="preserve">3  </w:t>
      </w:r>
      <w:r w:rsidRPr="005C0876">
        <w:rPr>
          <w:rFonts w:ascii="Times New Roman" w:eastAsia="PMingLiU" w:hAnsi="Times New Roman"/>
          <w:spacing w:val="21"/>
          <w:position w:val="-2"/>
          <w:sz w:val="16"/>
          <w:szCs w:val="16"/>
        </w:rPr>
        <w:t xml:space="preserve"> </w:t>
      </w:r>
      <w:r w:rsidRPr="005C0876">
        <w:rPr>
          <w:rFonts w:ascii="Times New Roman" w:eastAsia="PMingLiU" w:hAnsi="Times New Roman"/>
          <w:position w:val="1"/>
          <w:sz w:val="24"/>
          <w:szCs w:val="24"/>
        </w:rPr>
        <w:t>and 42-50</w:t>
      </w:r>
      <w:r>
        <w:rPr>
          <w:rFonts w:ascii="Times New Roman" w:eastAsia="PMingLiU" w:hAnsi="Times New Roman"/>
          <w:position w:val="1"/>
          <w:sz w:val="24"/>
          <w:szCs w:val="24"/>
        </w:rPr>
        <w:t>%</w:t>
      </w:r>
      <w:r w:rsidRPr="005C0876">
        <w:rPr>
          <w:rFonts w:ascii="Times New Roman" w:eastAsia="PMingLiU" w:hAnsi="Times New Roman"/>
          <w:spacing w:val="44"/>
          <w:sz w:val="24"/>
          <w:szCs w:val="24"/>
        </w:rPr>
        <w:t xml:space="preserve"> </w:t>
      </w:r>
      <w:proofErr w:type="spellStart"/>
      <w:r>
        <w:rPr>
          <w:rFonts w:ascii="Times New Roman" w:eastAsia="PMingLiU" w:hAnsi="Times New Roman"/>
          <w:sz w:val="24"/>
          <w:szCs w:val="24"/>
        </w:rPr>
        <w:t>MgO</w:t>
      </w:r>
      <w:proofErr w:type="spellEnd"/>
      <w:r>
        <w:rPr>
          <w:rFonts w:ascii="Times New Roman" w:eastAsia="PMingLiU" w:hAnsi="Times New Roman"/>
          <w:sz w:val="24"/>
          <w:szCs w:val="24"/>
        </w:rPr>
        <w:t xml:space="preserve"> and</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are</w:t>
      </w:r>
      <w:r w:rsidRPr="005C0876">
        <w:rPr>
          <w:rFonts w:ascii="Times New Roman" w:eastAsia="PMingLiU" w:hAnsi="Times New Roman"/>
          <w:spacing w:val="44"/>
          <w:sz w:val="24"/>
          <w:szCs w:val="24"/>
        </w:rPr>
        <w:t xml:space="preserve"> </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ade</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in</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a</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wide</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range</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of</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qualities</w:t>
      </w:r>
      <w:r>
        <w:rPr>
          <w:rFonts w:ascii="Times New Roman" w:eastAsia="PMingLiU" w:hAnsi="Times New Roman"/>
          <w:sz w:val="24"/>
          <w:szCs w:val="24"/>
        </w:rPr>
        <w:t>.</w:t>
      </w:r>
      <w:r w:rsidRPr="005C0876">
        <w:rPr>
          <w:rFonts w:ascii="Times New Roman" w:eastAsia="PMingLiU" w:hAnsi="Times New Roman"/>
          <w:spacing w:val="44"/>
          <w:sz w:val="24"/>
          <w:szCs w:val="24"/>
        </w:rPr>
        <w:t xml:space="preserve"> </w:t>
      </w:r>
      <w:r>
        <w:rPr>
          <w:rFonts w:ascii="Times New Roman" w:eastAsia="PMingLiU" w:hAnsi="Times New Roman"/>
          <w:spacing w:val="44"/>
          <w:sz w:val="24"/>
          <w:szCs w:val="24"/>
        </w:rPr>
        <w:t xml:space="preserve">They </w:t>
      </w:r>
      <w:r w:rsidRPr="005C0876">
        <w:rPr>
          <w:rFonts w:ascii="Times New Roman" w:eastAsia="PMingLiU" w:hAnsi="Times New Roman"/>
          <w:sz w:val="24"/>
          <w:szCs w:val="24"/>
        </w:rPr>
        <w:t>are</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used</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for</w:t>
      </w:r>
      <w:r>
        <w:rPr>
          <w:rFonts w:ascii="Times New Roman" w:eastAsia="PMingLiU" w:hAnsi="Times New Roman"/>
          <w:spacing w:val="44"/>
          <w:sz w:val="24"/>
          <w:szCs w:val="24"/>
        </w:rPr>
        <w:t xml:space="preserve"> </w:t>
      </w:r>
      <w:r w:rsidRPr="00B61FC3">
        <w:rPr>
          <w:rFonts w:ascii="Times New Roman" w:eastAsia="PMingLiU" w:hAnsi="Times New Roman"/>
          <w:sz w:val="24"/>
          <w:szCs w:val="24"/>
        </w:rPr>
        <w:t>building</w:t>
      </w:r>
      <w:r w:rsidRPr="005C0876">
        <w:rPr>
          <w:rFonts w:ascii="Times New Roman" w:eastAsia="PMingLiU" w:hAnsi="Times New Roman"/>
          <w:spacing w:val="44"/>
          <w:sz w:val="24"/>
          <w:szCs w:val="24"/>
        </w:rPr>
        <w:t xml:space="preserve"> </w:t>
      </w:r>
      <w:r w:rsidRPr="005C0876">
        <w:rPr>
          <w:rFonts w:ascii="Times New Roman" w:eastAsia="PMingLiU" w:hAnsi="Times New Roman"/>
          <w:sz w:val="24"/>
          <w:szCs w:val="24"/>
        </w:rPr>
        <w:t>the</w:t>
      </w:r>
      <w:r>
        <w:rPr>
          <w:rFonts w:ascii="Times New Roman" w:eastAsia="PMingLiU" w:hAnsi="Times New Roman"/>
          <w:sz w:val="24"/>
          <w:szCs w:val="24"/>
        </w:rPr>
        <w:t xml:space="preserve"> </w:t>
      </w:r>
      <w:r w:rsidRPr="005C0876">
        <w:rPr>
          <w:rFonts w:ascii="Times New Roman" w:eastAsia="PMingLiU" w:hAnsi="Times New Roman"/>
          <w:sz w:val="24"/>
          <w:szCs w:val="24"/>
        </w:rPr>
        <w:t>critical</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parts of</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high</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temperat</w:t>
      </w:r>
      <w:r w:rsidRPr="005C0876">
        <w:rPr>
          <w:rFonts w:ascii="Times New Roman" w:eastAsia="PMingLiU" w:hAnsi="Times New Roman"/>
          <w:spacing w:val="-1"/>
          <w:sz w:val="24"/>
          <w:szCs w:val="24"/>
        </w:rPr>
        <w:t>u</w:t>
      </w:r>
      <w:r w:rsidRPr="005C0876">
        <w:rPr>
          <w:rFonts w:ascii="Times New Roman" w:eastAsia="PMingLiU" w:hAnsi="Times New Roman"/>
          <w:sz w:val="24"/>
          <w:szCs w:val="24"/>
        </w:rPr>
        <w:t>re</w:t>
      </w:r>
      <w:r w:rsidRPr="005C0876">
        <w:rPr>
          <w:rFonts w:ascii="Times New Roman" w:eastAsia="PMingLiU" w:hAnsi="Times New Roman"/>
          <w:spacing w:val="1"/>
          <w:sz w:val="24"/>
          <w:szCs w:val="24"/>
        </w:rPr>
        <w:t xml:space="preserve"> </w:t>
      </w:r>
      <w:r>
        <w:rPr>
          <w:rFonts w:ascii="Times New Roman" w:eastAsia="PMingLiU" w:hAnsi="Times New Roman"/>
          <w:sz w:val="24"/>
          <w:szCs w:val="24"/>
        </w:rPr>
        <w:t xml:space="preserve">furnaces as they </w:t>
      </w:r>
      <w:r w:rsidRPr="005C0876">
        <w:rPr>
          <w:rFonts w:ascii="Times New Roman" w:eastAsia="PMingLiU" w:hAnsi="Times New Roman"/>
          <w:sz w:val="24"/>
          <w:szCs w:val="24"/>
        </w:rPr>
        <w:t>can</w:t>
      </w:r>
      <w:r w:rsidRPr="005C0876">
        <w:rPr>
          <w:rFonts w:ascii="Times New Roman" w:eastAsia="PMingLiU" w:hAnsi="Times New Roman"/>
          <w:spacing w:val="1"/>
          <w:sz w:val="24"/>
          <w:szCs w:val="24"/>
        </w:rPr>
        <w:t xml:space="preserve"> </w:t>
      </w:r>
      <w:r>
        <w:rPr>
          <w:rFonts w:ascii="Times New Roman" w:eastAsia="PMingLiU" w:hAnsi="Times New Roman"/>
          <w:sz w:val="24"/>
          <w:szCs w:val="24"/>
        </w:rPr>
        <w:t>withstand corrosion</w:t>
      </w:r>
      <w:r w:rsidRPr="005C0876">
        <w:rPr>
          <w:rFonts w:ascii="Times New Roman" w:eastAsia="PMingLiU" w:hAnsi="Times New Roman"/>
          <w:sz w:val="24"/>
          <w:szCs w:val="24"/>
        </w:rPr>
        <w:t xml:space="preserve"> and have high refractoriness.</w:t>
      </w:r>
    </w:p>
    <w:p w:rsidR="00132A34" w:rsidRPr="005C0876" w:rsidRDefault="00132A34" w:rsidP="00132A34">
      <w:pPr>
        <w:widowControl w:val="0"/>
        <w:tabs>
          <w:tab w:val="left" w:pos="480"/>
        </w:tabs>
        <w:autoSpaceDE w:val="0"/>
        <w:autoSpaceDN w:val="0"/>
        <w:adjustRightInd w:val="0"/>
        <w:spacing w:line="360" w:lineRule="auto"/>
        <w:ind w:right="-46"/>
        <w:jc w:val="both"/>
        <w:rPr>
          <w:rFonts w:ascii="Times New Roman" w:eastAsia="PMingLiU" w:hAnsi="Times New Roman"/>
          <w:sz w:val="24"/>
          <w:szCs w:val="24"/>
        </w:rPr>
      </w:pPr>
      <w:r w:rsidRPr="005C0876">
        <w:rPr>
          <w:rFonts w:ascii="Times New Roman" w:eastAsia="PMingLiU" w:hAnsi="Times New Roman"/>
          <w:sz w:val="24"/>
          <w:szCs w:val="24"/>
        </w:rPr>
        <w:t>Magnesite-chro</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ite</w:t>
      </w:r>
      <w:r w:rsidRPr="005C0876">
        <w:rPr>
          <w:rFonts w:ascii="Times New Roman" w:eastAsia="PMingLiU" w:hAnsi="Times New Roman"/>
          <w:spacing w:val="37"/>
          <w:sz w:val="24"/>
          <w:szCs w:val="24"/>
        </w:rPr>
        <w:t xml:space="preserve"> </w:t>
      </w:r>
      <w:r>
        <w:rPr>
          <w:rFonts w:ascii="Times New Roman" w:eastAsia="PMingLiU" w:hAnsi="Times New Roman"/>
          <w:sz w:val="24"/>
          <w:szCs w:val="24"/>
        </w:rPr>
        <w:t xml:space="preserve">refractories </w:t>
      </w:r>
      <w:r w:rsidRPr="005C0876">
        <w:rPr>
          <w:rFonts w:ascii="Times New Roman" w:eastAsia="PMingLiU" w:hAnsi="Times New Roman"/>
          <w:sz w:val="24"/>
          <w:szCs w:val="24"/>
        </w:rPr>
        <w:t>contain</w:t>
      </w:r>
      <w:r w:rsidRPr="005C0876">
        <w:rPr>
          <w:rFonts w:ascii="Times New Roman" w:eastAsia="PMingLiU" w:hAnsi="Times New Roman"/>
          <w:spacing w:val="37"/>
          <w:sz w:val="24"/>
          <w:szCs w:val="24"/>
        </w:rPr>
        <w:t xml:space="preserve"> </w:t>
      </w:r>
      <w:r w:rsidRPr="005C0876">
        <w:rPr>
          <w:rFonts w:ascii="Times New Roman" w:eastAsia="PMingLiU" w:hAnsi="Times New Roman"/>
          <w:sz w:val="24"/>
          <w:szCs w:val="24"/>
        </w:rPr>
        <w:t>at</w:t>
      </w:r>
      <w:r w:rsidRPr="005C0876">
        <w:rPr>
          <w:rFonts w:ascii="Times New Roman" w:eastAsia="PMingLiU" w:hAnsi="Times New Roman"/>
          <w:spacing w:val="37"/>
          <w:sz w:val="24"/>
          <w:szCs w:val="24"/>
        </w:rPr>
        <w:t xml:space="preserve"> </w:t>
      </w:r>
      <w:r w:rsidRPr="005C0876">
        <w:rPr>
          <w:rFonts w:ascii="Times New Roman" w:eastAsia="PMingLiU" w:hAnsi="Times New Roman"/>
          <w:sz w:val="24"/>
          <w:szCs w:val="24"/>
        </w:rPr>
        <w:t>lea</w:t>
      </w:r>
      <w:r w:rsidRPr="005C0876">
        <w:rPr>
          <w:rFonts w:ascii="Times New Roman" w:eastAsia="PMingLiU" w:hAnsi="Times New Roman"/>
          <w:spacing w:val="-1"/>
          <w:sz w:val="24"/>
          <w:szCs w:val="24"/>
        </w:rPr>
        <w:t>s</w:t>
      </w:r>
      <w:r w:rsidRPr="005C0876">
        <w:rPr>
          <w:rFonts w:ascii="Times New Roman" w:eastAsia="PMingLiU" w:hAnsi="Times New Roman"/>
          <w:sz w:val="24"/>
          <w:szCs w:val="24"/>
        </w:rPr>
        <w:t>t</w:t>
      </w:r>
      <w:r w:rsidRPr="005C0876">
        <w:rPr>
          <w:rFonts w:ascii="Times New Roman" w:eastAsia="PMingLiU" w:hAnsi="Times New Roman"/>
          <w:spacing w:val="37"/>
          <w:sz w:val="24"/>
          <w:szCs w:val="24"/>
        </w:rPr>
        <w:t xml:space="preserve"> </w:t>
      </w:r>
      <w:r w:rsidRPr="005C0876">
        <w:rPr>
          <w:rFonts w:ascii="Times New Roman" w:eastAsia="PMingLiU" w:hAnsi="Times New Roman"/>
          <w:sz w:val="24"/>
          <w:szCs w:val="24"/>
        </w:rPr>
        <w:t>60</w:t>
      </w:r>
      <w:r>
        <w:rPr>
          <w:rFonts w:ascii="Times New Roman" w:eastAsia="PMingLiU" w:hAnsi="Times New Roman"/>
          <w:spacing w:val="35"/>
          <w:sz w:val="24"/>
          <w:szCs w:val="24"/>
        </w:rPr>
        <w:t>%</w:t>
      </w:r>
      <w:r w:rsidRPr="005C0876">
        <w:rPr>
          <w:rFonts w:ascii="Times New Roman" w:eastAsia="PMingLiU" w:hAnsi="Times New Roman"/>
          <w:spacing w:val="37"/>
          <w:sz w:val="24"/>
          <w:szCs w:val="24"/>
        </w:rPr>
        <w:t xml:space="preserve"> </w:t>
      </w:r>
      <w:proofErr w:type="spellStart"/>
      <w:r w:rsidRPr="005C0876">
        <w:rPr>
          <w:rFonts w:ascii="Times New Roman" w:eastAsia="PMingLiU" w:hAnsi="Times New Roman"/>
          <w:sz w:val="24"/>
          <w:szCs w:val="24"/>
        </w:rPr>
        <w:t>MgO</w:t>
      </w:r>
      <w:proofErr w:type="spellEnd"/>
      <w:r w:rsidRPr="005C0876">
        <w:rPr>
          <w:rFonts w:ascii="Times New Roman" w:eastAsia="PMingLiU" w:hAnsi="Times New Roman"/>
          <w:spacing w:val="37"/>
          <w:sz w:val="24"/>
          <w:szCs w:val="24"/>
        </w:rPr>
        <w:t xml:space="preserve"> </w:t>
      </w:r>
      <w:r w:rsidRPr="005C0876">
        <w:rPr>
          <w:rFonts w:ascii="Times New Roman" w:eastAsia="PMingLiU" w:hAnsi="Times New Roman"/>
          <w:sz w:val="24"/>
          <w:szCs w:val="24"/>
        </w:rPr>
        <w:t>and</w:t>
      </w:r>
      <w:r w:rsidRPr="005C0876">
        <w:rPr>
          <w:rFonts w:ascii="Times New Roman" w:eastAsia="PMingLiU" w:hAnsi="Times New Roman"/>
          <w:spacing w:val="37"/>
          <w:sz w:val="24"/>
          <w:szCs w:val="24"/>
        </w:rPr>
        <w:t xml:space="preserve"> </w:t>
      </w:r>
      <w:r w:rsidRPr="005C0876">
        <w:rPr>
          <w:rFonts w:ascii="Times New Roman" w:eastAsia="PMingLiU" w:hAnsi="Times New Roman"/>
          <w:sz w:val="24"/>
          <w:szCs w:val="24"/>
        </w:rPr>
        <w:t>8-18</w:t>
      </w:r>
      <w:r>
        <w:rPr>
          <w:rFonts w:ascii="Times New Roman" w:eastAsia="PMingLiU" w:hAnsi="Times New Roman"/>
          <w:spacing w:val="37"/>
          <w:sz w:val="24"/>
          <w:szCs w:val="24"/>
        </w:rPr>
        <w:t>%</w:t>
      </w:r>
      <w:r>
        <w:rPr>
          <w:rFonts w:ascii="Times New Roman" w:eastAsia="PMingLiU" w:hAnsi="Times New Roman"/>
          <w:sz w:val="24"/>
          <w:szCs w:val="24"/>
        </w:rPr>
        <w:t xml:space="preserve"> </w:t>
      </w:r>
      <w:r w:rsidRPr="005C0876">
        <w:rPr>
          <w:rFonts w:ascii="Times New Roman" w:eastAsia="PMingLiU" w:hAnsi="Times New Roman"/>
          <w:sz w:val="24"/>
          <w:szCs w:val="24"/>
        </w:rPr>
        <w:t>Cr</w:t>
      </w:r>
      <w:r w:rsidRPr="005C0876">
        <w:rPr>
          <w:rFonts w:ascii="Times New Roman" w:eastAsia="PMingLiU" w:hAnsi="Times New Roman"/>
          <w:spacing w:val="1"/>
          <w:position w:val="-3"/>
          <w:sz w:val="16"/>
          <w:szCs w:val="16"/>
        </w:rPr>
        <w:t>2</w:t>
      </w:r>
      <w:r w:rsidRPr="005C0876">
        <w:rPr>
          <w:rFonts w:ascii="Times New Roman" w:eastAsia="PMingLiU" w:hAnsi="Times New Roman"/>
          <w:sz w:val="24"/>
          <w:szCs w:val="24"/>
        </w:rPr>
        <w:t>O</w:t>
      </w:r>
      <w:r w:rsidRPr="005C0876">
        <w:rPr>
          <w:rFonts w:ascii="Times New Roman" w:eastAsia="PMingLiU" w:hAnsi="Times New Roman"/>
          <w:spacing w:val="1"/>
          <w:position w:val="-3"/>
          <w:sz w:val="16"/>
          <w:szCs w:val="16"/>
        </w:rPr>
        <w:t>3</w:t>
      </w:r>
      <w:r>
        <w:rPr>
          <w:rFonts w:ascii="Times New Roman" w:eastAsia="PMingLiU" w:hAnsi="Times New Roman"/>
          <w:spacing w:val="1"/>
          <w:position w:val="-3"/>
          <w:sz w:val="16"/>
          <w:szCs w:val="16"/>
        </w:rPr>
        <w:t xml:space="preserve"> </w:t>
      </w:r>
      <w:r>
        <w:rPr>
          <w:rFonts w:ascii="Times New Roman" w:eastAsia="PMingLiU" w:hAnsi="Times New Roman"/>
          <w:sz w:val="24"/>
          <w:szCs w:val="24"/>
        </w:rPr>
        <w:t xml:space="preserve">and </w:t>
      </w:r>
      <w:r w:rsidRPr="00823703">
        <w:rPr>
          <w:rFonts w:ascii="Times New Roman" w:eastAsia="PMingLiU" w:hAnsi="Times New Roman"/>
          <w:sz w:val="24"/>
          <w:szCs w:val="24"/>
        </w:rPr>
        <w:t xml:space="preserve">have a </w:t>
      </w:r>
      <w:r w:rsidRPr="00823703">
        <w:rPr>
          <w:rFonts w:ascii="Times New Roman" w:eastAsia="PMingLiU" w:hAnsi="Times New Roman"/>
          <w:sz w:val="24"/>
          <w:szCs w:val="24"/>
        </w:rPr>
        <w:lastRenderedPageBreak/>
        <w:t>better spalling resistance than chrome-magnesite.</w:t>
      </w:r>
      <w:r>
        <w:rPr>
          <w:rFonts w:ascii="Times New Roman" w:eastAsia="PMingLiU" w:hAnsi="Times New Roman"/>
          <w:sz w:val="24"/>
          <w:szCs w:val="24"/>
        </w:rPr>
        <w:t xml:space="preserve"> </w:t>
      </w:r>
      <w:r w:rsidRPr="005C0876">
        <w:rPr>
          <w:rFonts w:ascii="Times New Roman" w:eastAsia="PMingLiU" w:hAnsi="Times New Roman"/>
          <w:sz w:val="24"/>
          <w:szCs w:val="24"/>
        </w:rPr>
        <w:t>They</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a</w:t>
      </w:r>
      <w:r w:rsidRPr="005C0876">
        <w:rPr>
          <w:rFonts w:ascii="Times New Roman" w:eastAsia="PMingLiU" w:hAnsi="Times New Roman"/>
          <w:spacing w:val="1"/>
          <w:sz w:val="24"/>
          <w:szCs w:val="24"/>
        </w:rPr>
        <w:t>r</w:t>
      </w:r>
      <w:r w:rsidRPr="005C0876">
        <w:rPr>
          <w:rFonts w:ascii="Times New Roman" w:eastAsia="PMingLiU" w:hAnsi="Times New Roman"/>
          <w:sz w:val="24"/>
          <w:szCs w:val="24"/>
        </w:rPr>
        <w:t>e</w:t>
      </w:r>
      <w:r w:rsidRPr="005C0876">
        <w:rPr>
          <w:rFonts w:ascii="Times New Roman" w:eastAsia="PMingLiU" w:hAnsi="Times New Roman"/>
          <w:spacing w:val="1"/>
          <w:sz w:val="24"/>
          <w:szCs w:val="24"/>
        </w:rPr>
        <w:t xml:space="preserve"> </w:t>
      </w:r>
      <w:r>
        <w:rPr>
          <w:rFonts w:ascii="Times New Roman" w:eastAsia="PMingLiU" w:hAnsi="Times New Roman"/>
          <w:spacing w:val="1"/>
          <w:sz w:val="24"/>
          <w:szCs w:val="24"/>
        </w:rPr>
        <w:t>extensively used in the steel industry because of their usability at high temperatures and ability to withstand the most basic slags.</w:t>
      </w:r>
    </w:p>
    <w:p w:rsidR="00132A34" w:rsidRPr="005C0876" w:rsidRDefault="00132A34" w:rsidP="00132A34">
      <w:pPr>
        <w:widowControl w:val="0"/>
        <w:autoSpaceDE w:val="0"/>
        <w:autoSpaceDN w:val="0"/>
        <w:adjustRightInd w:val="0"/>
        <w:spacing w:line="360" w:lineRule="auto"/>
        <w:ind w:right="-46"/>
        <w:jc w:val="both"/>
        <w:rPr>
          <w:rFonts w:ascii="Times New Roman" w:eastAsia="PMingLiU" w:hAnsi="Times New Roman"/>
          <w:sz w:val="24"/>
          <w:szCs w:val="24"/>
        </w:rPr>
      </w:pPr>
      <w:r w:rsidRPr="005C0876">
        <w:rPr>
          <w:rFonts w:ascii="Times New Roman" w:eastAsia="PMingLiU" w:hAnsi="Times New Roman"/>
          <w:b/>
          <w:bCs/>
          <w:spacing w:val="-3"/>
          <w:sz w:val="24"/>
          <w:szCs w:val="24"/>
        </w:rPr>
        <w:t>Z</w:t>
      </w:r>
      <w:r w:rsidRPr="005C0876">
        <w:rPr>
          <w:rFonts w:ascii="Times New Roman" w:eastAsia="PMingLiU" w:hAnsi="Times New Roman"/>
          <w:b/>
          <w:bCs/>
          <w:spacing w:val="1"/>
          <w:sz w:val="24"/>
          <w:szCs w:val="24"/>
        </w:rPr>
        <w:t>i</w:t>
      </w:r>
      <w:r w:rsidRPr="005C0876">
        <w:rPr>
          <w:rFonts w:ascii="Times New Roman" w:eastAsia="PMingLiU" w:hAnsi="Times New Roman"/>
          <w:b/>
          <w:bCs/>
          <w:sz w:val="24"/>
          <w:szCs w:val="24"/>
        </w:rPr>
        <w:t>rconia refractories</w:t>
      </w:r>
    </w:p>
    <w:p w:rsidR="00132A34" w:rsidRDefault="00132A34" w:rsidP="00132A34">
      <w:pPr>
        <w:widowControl w:val="0"/>
        <w:autoSpaceDE w:val="0"/>
        <w:autoSpaceDN w:val="0"/>
        <w:adjustRightInd w:val="0"/>
        <w:spacing w:line="360" w:lineRule="auto"/>
        <w:ind w:right="-46"/>
        <w:jc w:val="both"/>
        <w:rPr>
          <w:rFonts w:ascii="Times New Roman" w:eastAsia="PMingLiU" w:hAnsi="Times New Roman"/>
          <w:spacing w:val="1"/>
          <w:sz w:val="24"/>
          <w:szCs w:val="24"/>
        </w:rPr>
      </w:pPr>
      <w:r>
        <w:rPr>
          <w:rFonts w:ascii="Times New Roman" w:eastAsia="PMingLiU" w:hAnsi="Times New Roman"/>
          <w:sz w:val="24"/>
          <w:szCs w:val="24"/>
        </w:rPr>
        <w:t xml:space="preserve">Zirconia refractories basically contains Zirconium </w:t>
      </w:r>
      <w:r w:rsidRPr="005C0876">
        <w:rPr>
          <w:rFonts w:ascii="Times New Roman" w:eastAsia="PMingLiU" w:hAnsi="Times New Roman"/>
          <w:sz w:val="24"/>
          <w:szCs w:val="24"/>
        </w:rPr>
        <w:t>dioxide (</w:t>
      </w:r>
      <w:proofErr w:type="spellStart"/>
      <w:r w:rsidRPr="005C0876">
        <w:rPr>
          <w:rFonts w:ascii="Times New Roman" w:eastAsia="PMingLiU" w:hAnsi="Times New Roman"/>
          <w:spacing w:val="-1"/>
          <w:sz w:val="24"/>
          <w:szCs w:val="24"/>
        </w:rPr>
        <w:t>Z</w:t>
      </w:r>
      <w:r w:rsidRPr="005C0876">
        <w:rPr>
          <w:rFonts w:ascii="Times New Roman" w:eastAsia="PMingLiU" w:hAnsi="Times New Roman"/>
          <w:sz w:val="24"/>
          <w:szCs w:val="24"/>
        </w:rPr>
        <w:t>rO</w:t>
      </w:r>
      <w:proofErr w:type="spellEnd"/>
      <w:r w:rsidRPr="005C0876">
        <w:rPr>
          <w:rFonts w:ascii="Times New Roman" w:eastAsia="PMingLiU" w:hAnsi="Times New Roman"/>
          <w:spacing w:val="1"/>
          <w:position w:val="-3"/>
          <w:sz w:val="16"/>
          <w:szCs w:val="16"/>
        </w:rPr>
        <w:t>2</w:t>
      </w:r>
      <w:r>
        <w:rPr>
          <w:rFonts w:ascii="Times New Roman" w:eastAsia="PMingLiU" w:hAnsi="Times New Roman"/>
          <w:sz w:val="24"/>
          <w:szCs w:val="24"/>
        </w:rPr>
        <w:t>. Zirconium dioxide is a polymorphic material and as such it to be stabilised before its application</w:t>
      </w:r>
      <w:r w:rsidRPr="005C0876">
        <w:rPr>
          <w:rFonts w:ascii="Times New Roman" w:eastAsia="PMingLiU" w:hAnsi="Times New Roman"/>
          <w:sz w:val="24"/>
          <w:szCs w:val="24"/>
        </w:rPr>
        <w:t xml:space="preserve"> as</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a</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refractory,</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which</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is</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achieved</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by</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i</w:t>
      </w:r>
      <w:r w:rsidRPr="005C0876">
        <w:rPr>
          <w:rFonts w:ascii="Times New Roman" w:eastAsia="PMingLiU" w:hAnsi="Times New Roman"/>
          <w:spacing w:val="-1"/>
          <w:sz w:val="24"/>
          <w:szCs w:val="24"/>
        </w:rPr>
        <w:t>n</w:t>
      </w:r>
      <w:r w:rsidRPr="005C0876">
        <w:rPr>
          <w:rFonts w:ascii="Times New Roman" w:eastAsia="PMingLiU" w:hAnsi="Times New Roman"/>
          <w:sz w:val="24"/>
          <w:szCs w:val="24"/>
        </w:rPr>
        <w:t>corp</w:t>
      </w:r>
      <w:r w:rsidRPr="005C0876">
        <w:rPr>
          <w:rFonts w:ascii="Times New Roman" w:eastAsia="PMingLiU" w:hAnsi="Times New Roman"/>
          <w:spacing w:val="-1"/>
          <w:sz w:val="24"/>
          <w:szCs w:val="24"/>
        </w:rPr>
        <w:t>o</w:t>
      </w:r>
      <w:r w:rsidRPr="005C0876">
        <w:rPr>
          <w:rFonts w:ascii="Times New Roman" w:eastAsia="PMingLiU" w:hAnsi="Times New Roman"/>
          <w:sz w:val="24"/>
          <w:szCs w:val="24"/>
        </w:rPr>
        <w:t>rating</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s</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all</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quantities</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of</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calciu</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 xml:space="preserve">, </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agnesium and</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cerium oxide,</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etc.</w:t>
      </w:r>
      <w:r w:rsidRPr="005C0876">
        <w:rPr>
          <w:rFonts w:ascii="Times New Roman" w:eastAsia="PMingLiU" w:hAnsi="Times New Roman"/>
          <w:spacing w:val="1"/>
          <w:sz w:val="24"/>
          <w:szCs w:val="24"/>
        </w:rPr>
        <w:t xml:space="preserve"> </w:t>
      </w:r>
      <w:r>
        <w:rPr>
          <w:rFonts w:ascii="Times New Roman" w:eastAsia="PMingLiU" w:hAnsi="Times New Roman"/>
          <w:spacing w:val="1"/>
          <w:sz w:val="24"/>
          <w:szCs w:val="24"/>
        </w:rPr>
        <w:t>D</w:t>
      </w:r>
      <w:r w:rsidRPr="005C0876">
        <w:rPr>
          <w:rFonts w:ascii="Times New Roman" w:eastAsia="PMingLiU" w:hAnsi="Times New Roman"/>
          <w:sz w:val="24"/>
          <w:szCs w:val="24"/>
        </w:rPr>
        <w:t>egree</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of</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stabilization, quantity</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of</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stabili</w:t>
      </w:r>
      <w:r w:rsidRPr="005C0876">
        <w:rPr>
          <w:rFonts w:ascii="Times New Roman" w:eastAsia="PMingLiU" w:hAnsi="Times New Roman"/>
          <w:spacing w:val="-1"/>
          <w:sz w:val="24"/>
          <w:szCs w:val="24"/>
        </w:rPr>
        <w:t>z</w:t>
      </w:r>
      <w:r w:rsidRPr="005C0876">
        <w:rPr>
          <w:rFonts w:ascii="Times New Roman" w:eastAsia="PMingLiU" w:hAnsi="Times New Roman"/>
          <w:sz w:val="24"/>
          <w:szCs w:val="24"/>
        </w:rPr>
        <w:t>er</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a</w:t>
      </w:r>
      <w:r w:rsidRPr="005C0876">
        <w:rPr>
          <w:rFonts w:ascii="Times New Roman" w:eastAsia="PMingLiU" w:hAnsi="Times New Roman"/>
          <w:spacing w:val="-1"/>
          <w:sz w:val="24"/>
          <w:szCs w:val="24"/>
        </w:rPr>
        <w:t>n</w:t>
      </w:r>
      <w:r w:rsidRPr="005C0876">
        <w:rPr>
          <w:rFonts w:ascii="Times New Roman" w:eastAsia="PMingLiU" w:hAnsi="Times New Roman"/>
          <w:sz w:val="24"/>
          <w:szCs w:val="24"/>
        </w:rPr>
        <w:t>d</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quality</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of the</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ori</w:t>
      </w:r>
      <w:r w:rsidRPr="005C0876">
        <w:rPr>
          <w:rFonts w:ascii="Times New Roman" w:eastAsia="PMingLiU" w:hAnsi="Times New Roman"/>
          <w:spacing w:val="-1"/>
          <w:sz w:val="24"/>
          <w:szCs w:val="24"/>
        </w:rPr>
        <w:t>g</w:t>
      </w:r>
      <w:r w:rsidRPr="005C0876">
        <w:rPr>
          <w:rFonts w:ascii="Times New Roman" w:eastAsia="PMingLiU" w:hAnsi="Times New Roman"/>
          <w:sz w:val="24"/>
          <w:szCs w:val="24"/>
        </w:rPr>
        <w:t>inal raw</w:t>
      </w:r>
      <w:r w:rsidRPr="005C0876">
        <w:rPr>
          <w:rFonts w:ascii="Times New Roman" w:eastAsia="PMingLiU" w:hAnsi="Times New Roman"/>
          <w:spacing w:val="2"/>
          <w:sz w:val="24"/>
          <w:szCs w:val="24"/>
        </w:rPr>
        <w:t xml:space="preserve"> </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aterial</w:t>
      </w:r>
      <w:r w:rsidRPr="00DB2F27">
        <w:rPr>
          <w:rFonts w:ascii="Times New Roman" w:eastAsia="PMingLiU" w:hAnsi="Times New Roman"/>
          <w:sz w:val="24"/>
          <w:szCs w:val="24"/>
        </w:rPr>
        <w:t xml:space="preserve"> </w:t>
      </w:r>
      <w:r>
        <w:rPr>
          <w:rFonts w:ascii="Times New Roman" w:eastAsia="PMingLiU" w:hAnsi="Times New Roman"/>
          <w:sz w:val="24"/>
          <w:szCs w:val="24"/>
        </w:rPr>
        <w:t xml:space="preserve">determines the properties of the refractory. </w:t>
      </w:r>
      <w:r w:rsidRPr="005C0876">
        <w:rPr>
          <w:rFonts w:ascii="Times New Roman" w:eastAsia="PMingLiU" w:hAnsi="Times New Roman"/>
          <w:sz w:val="24"/>
          <w:szCs w:val="24"/>
        </w:rPr>
        <w:t>Zir</w:t>
      </w:r>
      <w:r w:rsidRPr="005C0876">
        <w:rPr>
          <w:rFonts w:ascii="Times New Roman" w:eastAsia="PMingLiU" w:hAnsi="Times New Roman"/>
          <w:spacing w:val="-1"/>
          <w:sz w:val="24"/>
          <w:szCs w:val="24"/>
        </w:rPr>
        <w:t>c</w:t>
      </w:r>
      <w:r w:rsidRPr="005C0876">
        <w:rPr>
          <w:rFonts w:ascii="Times New Roman" w:eastAsia="PMingLiU" w:hAnsi="Times New Roman"/>
          <w:sz w:val="24"/>
          <w:szCs w:val="24"/>
        </w:rPr>
        <w:t>onia</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re</w:t>
      </w:r>
      <w:r w:rsidRPr="005C0876">
        <w:rPr>
          <w:rFonts w:ascii="Times New Roman" w:eastAsia="PMingLiU" w:hAnsi="Times New Roman"/>
          <w:spacing w:val="-1"/>
          <w:sz w:val="24"/>
          <w:szCs w:val="24"/>
        </w:rPr>
        <w:t>f</w:t>
      </w:r>
      <w:r w:rsidRPr="005C0876">
        <w:rPr>
          <w:rFonts w:ascii="Times New Roman" w:eastAsia="PMingLiU" w:hAnsi="Times New Roman"/>
          <w:sz w:val="24"/>
          <w:szCs w:val="24"/>
        </w:rPr>
        <w:t>ract</w:t>
      </w:r>
      <w:r w:rsidRPr="005C0876">
        <w:rPr>
          <w:rFonts w:ascii="Times New Roman" w:eastAsia="PMingLiU" w:hAnsi="Times New Roman"/>
          <w:spacing w:val="-1"/>
          <w:sz w:val="24"/>
          <w:szCs w:val="24"/>
        </w:rPr>
        <w:t>o</w:t>
      </w:r>
      <w:r w:rsidRPr="005C0876">
        <w:rPr>
          <w:rFonts w:ascii="Times New Roman" w:eastAsia="PMingLiU" w:hAnsi="Times New Roman"/>
          <w:sz w:val="24"/>
          <w:szCs w:val="24"/>
        </w:rPr>
        <w:t>ri</w:t>
      </w:r>
      <w:r w:rsidRPr="005C0876">
        <w:rPr>
          <w:rFonts w:ascii="Times New Roman" w:eastAsia="PMingLiU" w:hAnsi="Times New Roman"/>
          <w:spacing w:val="-1"/>
          <w:sz w:val="24"/>
          <w:szCs w:val="24"/>
        </w:rPr>
        <w:t>e</w:t>
      </w:r>
      <w:r w:rsidRPr="005C0876">
        <w:rPr>
          <w:rFonts w:ascii="Times New Roman" w:eastAsia="PMingLiU" w:hAnsi="Times New Roman"/>
          <w:sz w:val="24"/>
          <w:szCs w:val="24"/>
        </w:rPr>
        <w:t>s</w:t>
      </w:r>
      <w:r w:rsidRPr="005C0876">
        <w:rPr>
          <w:rFonts w:ascii="Times New Roman" w:eastAsia="PMingLiU" w:hAnsi="Times New Roman"/>
          <w:spacing w:val="2"/>
          <w:sz w:val="24"/>
          <w:szCs w:val="24"/>
        </w:rPr>
        <w:t xml:space="preserve"> </w:t>
      </w:r>
      <w:r>
        <w:rPr>
          <w:rFonts w:ascii="Times New Roman" w:eastAsia="PMingLiU" w:hAnsi="Times New Roman"/>
          <w:sz w:val="24"/>
          <w:szCs w:val="24"/>
        </w:rPr>
        <w:t>maintain their strength at</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te</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peratures</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as</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high</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as</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150</w:t>
      </w:r>
      <w:r w:rsidRPr="005C0876">
        <w:rPr>
          <w:rFonts w:ascii="Times New Roman" w:eastAsia="PMingLiU" w:hAnsi="Times New Roman"/>
          <w:spacing w:val="-1"/>
          <w:sz w:val="24"/>
          <w:szCs w:val="24"/>
        </w:rPr>
        <w:t>0</w:t>
      </w:r>
      <w:r w:rsidRPr="005C0876">
        <w:rPr>
          <w:rFonts w:ascii="Times New Roman" w:eastAsia="PMingLiU" w:hAnsi="Times New Roman"/>
          <w:spacing w:val="1"/>
          <w:position w:val="11"/>
          <w:sz w:val="16"/>
          <w:szCs w:val="16"/>
        </w:rPr>
        <w:t>0</w:t>
      </w:r>
      <w:r w:rsidRPr="005C0876">
        <w:rPr>
          <w:rFonts w:ascii="Times New Roman" w:eastAsia="PMingLiU" w:hAnsi="Times New Roman"/>
          <w:sz w:val="24"/>
          <w:szCs w:val="24"/>
        </w:rPr>
        <w:t xml:space="preserve">C. </w:t>
      </w:r>
      <w:r>
        <w:rPr>
          <w:rFonts w:ascii="Times New Roman" w:eastAsia="PMingLiU" w:hAnsi="Times New Roman"/>
          <w:spacing w:val="16"/>
          <w:sz w:val="24"/>
          <w:szCs w:val="24"/>
        </w:rPr>
        <w:t xml:space="preserve">Zirconia refractories are </w:t>
      </w:r>
      <w:r w:rsidRPr="005C0876">
        <w:rPr>
          <w:rFonts w:ascii="Times New Roman" w:eastAsia="PMingLiU" w:hAnsi="Times New Roman"/>
          <w:sz w:val="24"/>
          <w:szCs w:val="24"/>
        </w:rPr>
        <w:t>used</w:t>
      </w:r>
      <w:r w:rsidRPr="005C0876">
        <w:rPr>
          <w:rFonts w:ascii="Times New Roman" w:eastAsia="PMingLiU" w:hAnsi="Times New Roman"/>
          <w:spacing w:val="16"/>
          <w:sz w:val="24"/>
          <w:szCs w:val="24"/>
        </w:rPr>
        <w:t xml:space="preserve"> </w:t>
      </w:r>
      <w:r w:rsidRPr="005C0876">
        <w:rPr>
          <w:rFonts w:ascii="Times New Roman" w:eastAsia="PMingLiU" w:hAnsi="Times New Roman"/>
          <w:sz w:val="24"/>
          <w:szCs w:val="24"/>
        </w:rPr>
        <w:t>as</w:t>
      </w:r>
      <w:r w:rsidRPr="005C0876">
        <w:rPr>
          <w:rFonts w:ascii="Times New Roman" w:eastAsia="PMingLiU" w:hAnsi="Times New Roman"/>
          <w:spacing w:val="16"/>
          <w:sz w:val="24"/>
          <w:szCs w:val="24"/>
        </w:rPr>
        <w:t xml:space="preserve"> </w:t>
      </w:r>
      <w:r w:rsidRPr="005C0876">
        <w:rPr>
          <w:rFonts w:ascii="Times New Roman" w:eastAsia="PMingLiU" w:hAnsi="Times New Roman"/>
          <w:sz w:val="24"/>
          <w:szCs w:val="24"/>
        </w:rPr>
        <w:t>a</w:t>
      </w:r>
      <w:r w:rsidRPr="005C0876">
        <w:rPr>
          <w:rFonts w:ascii="Times New Roman" w:eastAsia="PMingLiU" w:hAnsi="Times New Roman"/>
          <w:spacing w:val="16"/>
          <w:sz w:val="24"/>
          <w:szCs w:val="24"/>
        </w:rPr>
        <w:t xml:space="preserve"> </w:t>
      </w:r>
      <w:r w:rsidRPr="005C0876">
        <w:rPr>
          <w:rFonts w:ascii="Times New Roman" w:eastAsia="PMingLiU" w:hAnsi="Times New Roman"/>
          <w:spacing w:val="-1"/>
          <w:sz w:val="24"/>
          <w:szCs w:val="24"/>
        </w:rPr>
        <w:t>h</w:t>
      </w:r>
      <w:r w:rsidRPr="005C0876">
        <w:rPr>
          <w:rFonts w:ascii="Times New Roman" w:eastAsia="PMingLiU" w:hAnsi="Times New Roman"/>
          <w:sz w:val="24"/>
          <w:szCs w:val="24"/>
        </w:rPr>
        <w:t>igh</w:t>
      </w:r>
      <w:r w:rsidRPr="005C0876">
        <w:rPr>
          <w:rFonts w:ascii="Times New Roman" w:eastAsia="PMingLiU" w:hAnsi="Times New Roman"/>
          <w:spacing w:val="16"/>
          <w:sz w:val="24"/>
          <w:szCs w:val="24"/>
        </w:rPr>
        <w:t xml:space="preserve"> </w:t>
      </w:r>
      <w:r w:rsidRPr="005C0876">
        <w:rPr>
          <w:rFonts w:ascii="Times New Roman" w:eastAsia="PMingLiU" w:hAnsi="Times New Roman"/>
          <w:sz w:val="24"/>
          <w:szCs w:val="24"/>
        </w:rPr>
        <w:t>te</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perature</w:t>
      </w:r>
      <w:r w:rsidRPr="005C0876">
        <w:rPr>
          <w:rFonts w:ascii="Times New Roman" w:eastAsia="PMingLiU" w:hAnsi="Times New Roman"/>
          <w:spacing w:val="16"/>
          <w:sz w:val="24"/>
          <w:szCs w:val="24"/>
        </w:rPr>
        <w:t xml:space="preserve"> </w:t>
      </w:r>
      <w:r w:rsidRPr="005C0876">
        <w:rPr>
          <w:rFonts w:ascii="Times New Roman" w:eastAsia="PMingLiU" w:hAnsi="Times New Roman"/>
          <w:sz w:val="24"/>
          <w:szCs w:val="24"/>
        </w:rPr>
        <w:t>ins</w:t>
      </w:r>
      <w:r w:rsidRPr="005C0876">
        <w:rPr>
          <w:rFonts w:ascii="Times New Roman" w:eastAsia="PMingLiU" w:hAnsi="Times New Roman"/>
          <w:spacing w:val="-1"/>
          <w:sz w:val="24"/>
          <w:szCs w:val="24"/>
        </w:rPr>
        <w:t>u</w:t>
      </w:r>
      <w:r w:rsidRPr="005C0876">
        <w:rPr>
          <w:rFonts w:ascii="Times New Roman" w:eastAsia="PMingLiU" w:hAnsi="Times New Roman"/>
          <w:sz w:val="24"/>
          <w:szCs w:val="24"/>
        </w:rPr>
        <w:t>lati</w:t>
      </w:r>
      <w:r w:rsidRPr="005C0876">
        <w:rPr>
          <w:rFonts w:ascii="Times New Roman" w:eastAsia="PMingLiU" w:hAnsi="Times New Roman"/>
          <w:spacing w:val="-1"/>
          <w:sz w:val="24"/>
          <w:szCs w:val="24"/>
        </w:rPr>
        <w:t>n</w:t>
      </w:r>
      <w:r w:rsidRPr="005C0876">
        <w:rPr>
          <w:rFonts w:ascii="Times New Roman" w:eastAsia="PMingLiU" w:hAnsi="Times New Roman"/>
          <w:sz w:val="24"/>
          <w:szCs w:val="24"/>
        </w:rPr>
        <w:t>g</w:t>
      </w:r>
      <w:r w:rsidRPr="005C0876">
        <w:rPr>
          <w:rFonts w:ascii="Times New Roman" w:eastAsia="PMingLiU" w:hAnsi="Times New Roman"/>
          <w:spacing w:val="16"/>
          <w:sz w:val="24"/>
          <w:szCs w:val="24"/>
        </w:rPr>
        <w:t xml:space="preserve"> </w:t>
      </w:r>
      <w:r w:rsidRPr="005C0876">
        <w:rPr>
          <w:rFonts w:ascii="Times New Roman" w:eastAsia="PMingLiU" w:hAnsi="Times New Roman"/>
          <w:sz w:val="24"/>
          <w:szCs w:val="24"/>
        </w:rPr>
        <w:t>refract</w:t>
      </w:r>
      <w:r w:rsidRPr="005C0876">
        <w:rPr>
          <w:rFonts w:ascii="Times New Roman" w:eastAsia="PMingLiU" w:hAnsi="Times New Roman"/>
          <w:spacing w:val="-1"/>
          <w:sz w:val="24"/>
          <w:szCs w:val="24"/>
        </w:rPr>
        <w:t>o</w:t>
      </w:r>
      <w:r w:rsidRPr="005C0876">
        <w:rPr>
          <w:rFonts w:ascii="Times New Roman" w:eastAsia="PMingLiU" w:hAnsi="Times New Roman"/>
          <w:sz w:val="24"/>
          <w:szCs w:val="24"/>
        </w:rPr>
        <w:t>ry</w:t>
      </w:r>
      <w:r>
        <w:rPr>
          <w:rFonts w:ascii="Times New Roman" w:eastAsia="PMingLiU" w:hAnsi="Times New Roman"/>
          <w:sz w:val="24"/>
          <w:szCs w:val="24"/>
        </w:rPr>
        <w:t xml:space="preserve"> because their thermal conductivity is much lower than other refractory materials.</w:t>
      </w:r>
      <w:r w:rsidRPr="005C0876">
        <w:rPr>
          <w:rFonts w:ascii="Times New Roman" w:eastAsia="PMingLiU" w:hAnsi="Times New Roman"/>
          <w:spacing w:val="14"/>
          <w:sz w:val="24"/>
          <w:szCs w:val="24"/>
        </w:rPr>
        <w:t xml:space="preserve"> </w:t>
      </w:r>
      <w:r w:rsidRPr="005C0876">
        <w:rPr>
          <w:rFonts w:ascii="Times New Roman" w:eastAsia="PMingLiU" w:hAnsi="Times New Roman"/>
          <w:sz w:val="24"/>
          <w:szCs w:val="24"/>
        </w:rPr>
        <w:t>Zirconia</w:t>
      </w:r>
      <w:r w:rsidRPr="005C0876">
        <w:rPr>
          <w:rFonts w:ascii="Times New Roman" w:eastAsia="PMingLiU" w:hAnsi="Times New Roman"/>
          <w:spacing w:val="16"/>
          <w:sz w:val="24"/>
          <w:szCs w:val="24"/>
        </w:rPr>
        <w:t xml:space="preserve"> </w:t>
      </w:r>
      <w:r>
        <w:rPr>
          <w:rFonts w:ascii="Times New Roman" w:eastAsia="PMingLiU" w:hAnsi="Times New Roman"/>
          <w:spacing w:val="16"/>
          <w:sz w:val="24"/>
          <w:szCs w:val="24"/>
        </w:rPr>
        <w:t xml:space="preserve">is extensively used in </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aking</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refractory</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crucibles</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and</w:t>
      </w:r>
      <w:r w:rsidRPr="005C0876">
        <w:rPr>
          <w:rFonts w:ascii="Times New Roman" w:eastAsia="PMingLiU" w:hAnsi="Times New Roman"/>
          <w:spacing w:val="3"/>
          <w:sz w:val="24"/>
          <w:szCs w:val="24"/>
        </w:rPr>
        <w:t xml:space="preserve"> </w:t>
      </w:r>
      <w:r w:rsidRPr="005C0876">
        <w:rPr>
          <w:rFonts w:ascii="Times New Roman" w:eastAsia="PMingLiU" w:hAnsi="Times New Roman"/>
          <w:sz w:val="24"/>
          <w:szCs w:val="24"/>
        </w:rPr>
        <w:t>other</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vessels</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for</w:t>
      </w:r>
      <w:r w:rsidRPr="005C0876">
        <w:rPr>
          <w:rFonts w:ascii="Times New Roman" w:eastAsia="PMingLiU" w:hAnsi="Times New Roman"/>
          <w:spacing w:val="1"/>
          <w:sz w:val="24"/>
          <w:szCs w:val="24"/>
        </w:rPr>
        <w:t xml:space="preserve"> </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 xml:space="preserve">etallurgical purposes </w:t>
      </w:r>
      <w:r>
        <w:rPr>
          <w:rFonts w:ascii="Times New Roman" w:eastAsia="PMingLiU" w:hAnsi="Times New Roman"/>
          <w:sz w:val="24"/>
          <w:szCs w:val="24"/>
        </w:rPr>
        <w:t xml:space="preserve">as it </w:t>
      </w:r>
      <w:r w:rsidRPr="005C0876">
        <w:rPr>
          <w:rFonts w:ascii="Times New Roman" w:eastAsia="PMingLiU" w:hAnsi="Times New Roman"/>
          <w:sz w:val="24"/>
          <w:szCs w:val="24"/>
        </w:rPr>
        <w:t>e</w:t>
      </w:r>
      <w:r w:rsidRPr="005C0876">
        <w:rPr>
          <w:rFonts w:ascii="Times New Roman" w:eastAsia="PMingLiU" w:hAnsi="Times New Roman"/>
          <w:spacing w:val="-1"/>
          <w:sz w:val="24"/>
          <w:szCs w:val="24"/>
        </w:rPr>
        <w:t>x</w:t>
      </w:r>
      <w:r w:rsidRPr="005C0876">
        <w:rPr>
          <w:rFonts w:ascii="Times New Roman" w:eastAsia="PMingLiU" w:hAnsi="Times New Roman"/>
          <w:sz w:val="24"/>
          <w:szCs w:val="24"/>
        </w:rPr>
        <w:t>hibits</w:t>
      </w:r>
      <w:r w:rsidRPr="005C0876">
        <w:rPr>
          <w:rFonts w:ascii="Times New Roman" w:eastAsia="PMingLiU" w:hAnsi="Times New Roman"/>
          <w:spacing w:val="16"/>
          <w:sz w:val="24"/>
          <w:szCs w:val="24"/>
        </w:rPr>
        <w:t xml:space="preserve"> </w:t>
      </w:r>
      <w:r w:rsidRPr="005C0876">
        <w:rPr>
          <w:rFonts w:ascii="Times New Roman" w:eastAsia="PMingLiU" w:hAnsi="Times New Roman"/>
          <w:spacing w:val="-1"/>
          <w:sz w:val="24"/>
          <w:szCs w:val="24"/>
        </w:rPr>
        <w:t>v</w:t>
      </w:r>
      <w:r w:rsidRPr="005C0876">
        <w:rPr>
          <w:rFonts w:ascii="Times New Roman" w:eastAsia="PMingLiU" w:hAnsi="Times New Roman"/>
          <w:sz w:val="24"/>
          <w:szCs w:val="24"/>
        </w:rPr>
        <w:t>ery</w:t>
      </w:r>
      <w:r>
        <w:rPr>
          <w:rFonts w:ascii="Times New Roman" w:eastAsia="PMingLiU" w:hAnsi="Times New Roman"/>
          <w:sz w:val="24"/>
          <w:szCs w:val="24"/>
        </w:rPr>
        <w:t xml:space="preserve"> </w:t>
      </w:r>
      <w:r w:rsidRPr="005C0876">
        <w:rPr>
          <w:rFonts w:ascii="Times New Roman" w:eastAsia="PMingLiU" w:hAnsi="Times New Roman"/>
          <w:sz w:val="24"/>
          <w:szCs w:val="24"/>
        </w:rPr>
        <w:t>low ther</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al losses and does not r</w:t>
      </w:r>
      <w:r w:rsidRPr="005C0876">
        <w:rPr>
          <w:rFonts w:ascii="Times New Roman" w:eastAsia="PMingLiU" w:hAnsi="Times New Roman"/>
          <w:spacing w:val="-1"/>
          <w:sz w:val="24"/>
          <w:szCs w:val="24"/>
        </w:rPr>
        <w:t>ea</w:t>
      </w:r>
      <w:r w:rsidRPr="005C0876">
        <w:rPr>
          <w:rFonts w:ascii="Times New Roman" w:eastAsia="PMingLiU" w:hAnsi="Times New Roman"/>
          <w:sz w:val="24"/>
          <w:szCs w:val="24"/>
        </w:rPr>
        <w:t>ct rea</w:t>
      </w:r>
      <w:r w:rsidRPr="005C0876">
        <w:rPr>
          <w:rFonts w:ascii="Times New Roman" w:eastAsia="PMingLiU" w:hAnsi="Times New Roman"/>
          <w:spacing w:val="-1"/>
          <w:sz w:val="24"/>
          <w:szCs w:val="24"/>
        </w:rPr>
        <w:t>d</w:t>
      </w:r>
      <w:r w:rsidRPr="005C0876">
        <w:rPr>
          <w:rFonts w:ascii="Times New Roman" w:eastAsia="PMingLiU" w:hAnsi="Times New Roman"/>
          <w:sz w:val="24"/>
          <w:szCs w:val="24"/>
        </w:rPr>
        <w:t xml:space="preserve">ily </w:t>
      </w:r>
      <w:r w:rsidRPr="005C0876">
        <w:rPr>
          <w:rFonts w:ascii="Times New Roman" w:eastAsia="PMingLiU" w:hAnsi="Times New Roman"/>
          <w:spacing w:val="-2"/>
          <w:sz w:val="24"/>
          <w:szCs w:val="24"/>
        </w:rPr>
        <w:t>w</w:t>
      </w:r>
      <w:r w:rsidRPr="005C0876">
        <w:rPr>
          <w:rFonts w:ascii="Times New Roman" w:eastAsia="PMingLiU" w:hAnsi="Times New Roman"/>
          <w:sz w:val="24"/>
          <w:szCs w:val="24"/>
        </w:rPr>
        <w:t>ith liquid metals</w:t>
      </w:r>
      <w:r>
        <w:rPr>
          <w:rFonts w:ascii="Times New Roman" w:eastAsia="PMingLiU" w:hAnsi="Times New Roman"/>
          <w:sz w:val="24"/>
          <w:szCs w:val="24"/>
        </w:rPr>
        <w:t>.</w:t>
      </w:r>
      <w:r w:rsidRPr="005C0876">
        <w:rPr>
          <w:rFonts w:ascii="Times New Roman" w:eastAsia="PMingLiU" w:hAnsi="Times New Roman"/>
          <w:spacing w:val="1"/>
          <w:sz w:val="24"/>
          <w:szCs w:val="24"/>
        </w:rPr>
        <w:t xml:space="preserve"> </w:t>
      </w:r>
    </w:p>
    <w:p w:rsidR="00132A34" w:rsidRPr="005C0876" w:rsidRDefault="00132A34" w:rsidP="00132A34">
      <w:pPr>
        <w:widowControl w:val="0"/>
        <w:autoSpaceDE w:val="0"/>
        <w:autoSpaceDN w:val="0"/>
        <w:adjustRightInd w:val="0"/>
        <w:spacing w:line="360" w:lineRule="auto"/>
        <w:ind w:right="-46"/>
        <w:jc w:val="both"/>
        <w:rPr>
          <w:rFonts w:ascii="Times New Roman" w:eastAsia="PMingLiU" w:hAnsi="Times New Roman"/>
          <w:sz w:val="24"/>
          <w:szCs w:val="24"/>
        </w:rPr>
      </w:pPr>
      <w:r w:rsidRPr="005C0876">
        <w:rPr>
          <w:rFonts w:ascii="Times New Roman" w:eastAsia="PMingLiU" w:hAnsi="Times New Roman"/>
          <w:b/>
          <w:bCs/>
          <w:sz w:val="24"/>
          <w:szCs w:val="24"/>
        </w:rPr>
        <w:t>Oxide refractories (Alumina)</w:t>
      </w:r>
    </w:p>
    <w:p w:rsidR="00132A34" w:rsidRPr="005C0876" w:rsidRDefault="00132A34" w:rsidP="00132A34">
      <w:pPr>
        <w:widowControl w:val="0"/>
        <w:autoSpaceDE w:val="0"/>
        <w:autoSpaceDN w:val="0"/>
        <w:adjustRightInd w:val="0"/>
        <w:spacing w:line="360" w:lineRule="auto"/>
        <w:ind w:right="-46"/>
        <w:jc w:val="both"/>
        <w:rPr>
          <w:rFonts w:ascii="Times New Roman" w:eastAsia="PMingLiU" w:hAnsi="Times New Roman"/>
          <w:sz w:val="24"/>
          <w:szCs w:val="24"/>
        </w:rPr>
      </w:pPr>
      <w:r w:rsidRPr="005C0876">
        <w:rPr>
          <w:rFonts w:ascii="Times New Roman" w:eastAsia="PMingLiU" w:hAnsi="Times New Roman"/>
          <w:sz w:val="24"/>
          <w:szCs w:val="24"/>
        </w:rPr>
        <w:t>Alu</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ina</w:t>
      </w:r>
      <w:r w:rsidRPr="005C0876">
        <w:rPr>
          <w:rFonts w:ascii="Times New Roman" w:eastAsia="PMingLiU" w:hAnsi="Times New Roman"/>
          <w:spacing w:val="1"/>
          <w:sz w:val="24"/>
          <w:szCs w:val="24"/>
        </w:rPr>
        <w:t xml:space="preserve"> </w:t>
      </w:r>
      <w:r>
        <w:rPr>
          <w:rFonts w:ascii="Times New Roman" w:eastAsia="PMingLiU" w:hAnsi="Times New Roman"/>
          <w:spacing w:val="1"/>
          <w:sz w:val="24"/>
          <w:szCs w:val="24"/>
        </w:rPr>
        <w:t xml:space="preserve">mainly </w:t>
      </w:r>
      <w:r w:rsidRPr="005C0876">
        <w:rPr>
          <w:rFonts w:ascii="Times New Roman" w:eastAsia="PMingLiU" w:hAnsi="Times New Roman"/>
          <w:sz w:val="24"/>
          <w:szCs w:val="24"/>
        </w:rPr>
        <w:t>consists</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of al</w:t>
      </w:r>
      <w:r w:rsidRPr="005C0876">
        <w:rPr>
          <w:rFonts w:ascii="Times New Roman" w:eastAsia="PMingLiU" w:hAnsi="Times New Roman"/>
          <w:spacing w:val="-1"/>
          <w:sz w:val="24"/>
          <w:szCs w:val="24"/>
        </w:rPr>
        <w:t>u</w:t>
      </w:r>
      <w:r w:rsidRPr="005C0876">
        <w:rPr>
          <w:rFonts w:ascii="Times New Roman" w:eastAsia="PMingLiU" w:hAnsi="Times New Roman"/>
          <w:spacing w:val="-4"/>
          <w:sz w:val="24"/>
          <w:szCs w:val="24"/>
        </w:rPr>
        <w:t>m</w:t>
      </w:r>
      <w:r w:rsidRPr="005C0876">
        <w:rPr>
          <w:rFonts w:ascii="Times New Roman" w:eastAsia="PMingLiU" w:hAnsi="Times New Roman"/>
          <w:sz w:val="24"/>
          <w:szCs w:val="24"/>
        </w:rPr>
        <w:t>inium</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oxide</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with</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little</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tra</w:t>
      </w:r>
      <w:r w:rsidRPr="005C0876">
        <w:rPr>
          <w:rFonts w:ascii="Times New Roman" w:eastAsia="PMingLiU" w:hAnsi="Times New Roman"/>
          <w:spacing w:val="-1"/>
          <w:sz w:val="24"/>
          <w:szCs w:val="24"/>
        </w:rPr>
        <w:t>c</w:t>
      </w:r>
      <w:r w:rsidRPr="005C0876">
        <w:rPr>
          <w:rFonts w:ascii="Times New Roman" w:eastAsia="PMingLiU" w:hAnsi="Times New Roman"/>
          <w:sz w:val="24"/>
          <w:szCs w:val="24"/>
        </w:rPr>
        <w:t>es</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of impuriti</w:t>
      </w:r>
      <w:r w:rsidRPr="005C0876">
        <w:rPr>
          <w:rFonts w:ascii="Times New Roman" w:eastAsia="PMingLiU" w:hAnsi="Times New Roman"/>
          <w:spacing w:val="-1"/>
          <w:sz w:val="24"/>
          <w:szCs w:val="24"/>
        </w:rPr>
        <w:t>e</w:t>
      </w:r>
      <w:r w:rsidRPr="005C0876">
        <w:rPr>
          <w:rFonts w:ascii="Times New Roman" w:eastAsia="PMingLiU" w:hAnsi="Times New Roman"/>
          <w:sz w:val="24"/>
          <w:szCs w:val="24"/>
        </w:rPr>
        <w:t>s</w:t>
      </w:r>
      <w:r>
        <w:rPr>
          <w:rFonts w:ascii="Times New Roman" w:eastAsia="PMingLiU" w:hAnsi="Times New Roman"/>
          <w:sz w:val="24"/>
          <w:szCs w:val="24"/>
        </w:rPr>
        <w:t>.</w:t>
      </w:r>
      <w:r w:rsidRPr="005C0876">
        <w:rPr>
          <w:rFonts w:ascii="Times New Roman" w:eastAsia="PMingLiU" w:hAnsi="Times New Roman"/>
          <w:sz w:val="24"/>
          <w:szCs w:val="24"/>
        </w:rPr>
        <w:t xml:space="preserve"> Alu</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 xml:space="preserve">ina is </w:t>
      </w:r>
      <w:r>
        <w:rPr>
          <w:rFonts w:ascii="Times New Roman" w:eastAsia="PMingLiU" w:hAnsi="Times New Roman"/>
          <w:sz w:val="24"/>
          <w:szCs w:val="24"/>
        </w:rPr>
        <w:t xml:space="preserve">characterised by its high chemical stability, high mechanical strength, insolubility in water, </w:t>
      </w:r>
      <w:r w:rsidRPr="005C0876">
        <w:rPr>
          <w:rFonts w:ascii="Times New Roman" w:eastAsia="PMingLiU" w:hAnsi="Times New Roman"/>
          <w:sz w:val="24"/>
          <w:szCs w:val="24"/>
        </w:rPr>
        <w:t>superheated</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stea</w:t>
      </w:r>
      <w:r w:rsidRPr="005C0876">
        <w:rPr>
          <w:rFonts w:ascii="Times New Roman" w:eastAsia="PMingLiU" w:hAnsi="Times New Roman"/>
          <w:spacing w:val="-2"/>
          <w:sz w:val="24"/>
          <w:szCs w:val="24"/>
        </w:rPr>
        <w:t>m</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and</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m</w:t>
      </w:r>
      <w:r w:rsidRPr="005C0876">
        <w:rPr>
          <w:rFonts w:ascii="Times New Roman" w:eastAsia="PMingLiU" w:hAnsi="Times New Roman"/>
          <w:spacing w:val="-1"/>
          <w:sz w:val="24"/>
          <w:szCs w:val="24"/>
        </w:rPr>
        <w:t>o</w:t>
      </w:r>
      <w:r w:rsidRPr="005C0876">
        <w:rPr>
          <w:rFonts w:ascii="Times New Roman" w:eastAsia="PMingLiU" w:hAnsi="Times New Roman"/>
          <w:sz w:val="24"/>
          <w:szCs w:val="24"/>
        </w:rPr>
        <w:t>st</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in</w:t>
      </w:r>
      <w:r w:rsidRPr="005C0876">
        <w:rPr>
          <w:rFonts w:ascii="Times New Roman" w:eastAsia="PMingLiU" w:hAnsi="Times New Roman"/>
          <w:spacing w:val="-1"/>
          <w:sz w:val="24"/>
          <w:szCs w:val="24"/>
        </w:rPr>
        <w:t>o</w:t>
      </w:r>
      <w:r w:rsidRPr="005C0876">
        <w:rPr>
          <w:rFonts w:ascii="Times New Roman" w:eastAsia="PMingLiU" w:hAnsi="Times New Roman"/>
          <w:sz w:val="24"/>
          <w:szCs w:val="24"/>
        </w:rPr>
        <w:t>rganic</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aci</w:t>
      </w:r>
      <w:r w:rsidRPr="005C0876">
        <w:rPr>
          <w:rFonts w:ascii="Times New Roman" w:eastAsia="PMingLiU" w:hAnsi="Times New Roman"/>
          <w:spacing w:val="-1"/>
          <w:sz w:val="24"/>
          <w:szCs w:val="24"/>
        </w:rPr>
        <w:t>d</w:t>
      </w:r>
      <w:r w:rsidRPr="005C0876">
        <w:rPr>
          <w:rFonts w:ascii="Times New Roman" w:eastAsia="PMingLiU" w:hAnsi="Times New Roman"/>
          <w:sz w:val="24"/>
          <w:szCs w:val="24"/>
        </w:rPr>
        <w:t>s</w:t>
      </w:r>
      <w:r w:rsidRPr="005C0876">
        <w:rPr>
          <w:rFonts w:ascii="Times New Roman" w:eastAsia="PMingLiU" w:hAnsi="Times New Roman"/>
          <w:spacing w:val="2"/>
          <w:sz w:val="24"/>
          <w:szCs w:val="24"/>
        </w:rPr>
        <w:t xml:space="preserve"> </w:t>
      </w:r>
      <w:r>
        <w:rPr>
          <w:rFonts w:ascii="Times New Roman" w:eastAsia="PMingLiU" w:hAnsi="Times New Roman"/>
          <w:sz w:val="24"/>
          <w:szCs w:val="24"/>
        </w:rPr>
        <w:t xml:space="preserve">and </w:t>
      </w:r>
      <w:proofErr w:type="spellStart"/>
      <w:r>
        <w:rPr>
          <w:rFonts w:ascii="Times New Roman" w:eastAsia="PMingLiU" w:hAnsi="Times New Roman"/>
          <w:sz w:val="24"/>
          <w:szCs w:val="24"/>
        </w:rPr>
        <w:t>alkalies</w:t>
      </w:r>
      <w:proofErr w:type="spellEnd"/>
      <w:r>
        <w:rPr>
          <w:rFonts w:ascii="Times New Roman" w:eastAsia="PMingLiU" w:hAnsi="Times New Roman"/>
          <w:sz w:val="24"/>
          <w:szCs w:val="24"/>
        </w:rPr>
        <w:t>. These</w:t>
      </w:r>
      <w:r w:rsidRPr="005C0876">
        <w:rPr>
          <w:rFonts w:ascii="Times New Roman" w:eastAsia="PMingLiU" w:hAnsi="Times New Roman"/>
          <w:sz w:val="24"/>
          <w:szCs w:val="24"/>
        </w:rPr>
        <w:t xml:space="preserve"> properties m</w:t>
      </w:r>
      <w:r w:rsidRPr="005C0876">
        <w:rPr>
          <w:rFonts w:ascii="Times New Roman" w:eastAsia="PMingLiU" w:hAnsi="Times New Roman"/>
          <w:spacing w:val="2"/>
          <w:sz w:val="24"/>
          <w:szCs w:val="24"/>
        </w:rPr>
        <w:t>a</w:t>
      </w:r>
      <w:r w:rsidRPr="005C0876">
        <w:rPr>
          <w:rFonts w:ascii="Times New Roman" w:eastAsia="PMingLiU" w:hAnsi="Times New Roman"/>
          <w:sz w:val="24"/>
          <w:szCs w:val="24"/>
        </w:rPr>
        <w:t>ke</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it</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suitable</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for</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the</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shaping</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of crucibles</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for</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fusing</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sodium</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carbonate, sodium hydroxide</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and</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sodium pe</w:t>
      </w:r>
      <w:r w:rsidRPr="005C0876">
        <w:rPr>
          <w:rFonts w:ascii="Times New Roman" w:eastAsia="PMingLiU" w:hAnsi="Times New Roman"/>
          <w:spacing w:val="2"/>
          <w:sz w:val="24"/>
          <w:szCs w:val="24"/>
        </w:rPr>
        <w:t>r</w:t>
      </w:r>
      <w:r w:rsidRPr="005C0876">
        <w:rPr>
          <w:rFonts w:ascii="Times New Roman" w:eastAsia="PMingLiU" w:hAnsi="Times New Roman"/>
          <w:sz w:val="24"/>
          <w:szCs w:val="24"/>
        </w:rPr>
        <w:t>oxide.</w:t>
      </w:r>
      <w:r w:rsidRPr="005C0876">
        <w:rPr>
          <w:rFonts w:ascii="Times New Roman" w:eastAsia="PMingLiU" w:hAnsi="Times New Roman"/>
          <w:spacing w:val="2"/>
          <w:sz w:val="24"/>
          <w:szCs w:val="24"/>
        </w:rPr>
        <w:t xml:space="preserve"> </w:t>
      </w:r>
      <w:r w:rsidRPr="005C0876">
        <w:rPr>
          <w:rFonts w:ascii="Times New Roman" w:eastAsia="PMingLiU" w:hAnsi="Times New Roman"/>
          <w:sz w:val="24"/>
          <w:szCs w:val="24"/>
        </w:rPr>
        <w:t>Alu</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ina</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is</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extensively</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used</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in</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heat processing</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industries.</w:t>
      </w:r>
      <w:r w:rsidRPr="005C0876">
        <w:rPr>
          <w:rFonts w:ascii="Times New Roman" w:eastAsia="PMingLiU" w:hAnsi="Times New Roman"/>
          <w:spacing w:val="1"/>
          <w:sz w:val="24"/>
          <w:szCs w:val="24"/>
        </w:rPr>
        <w:t xml:space="preserve"> </w:t>
      </w:r>
      <w:r w:rsidRPr="005C0876">
        <w:rPr>
          <w:rFonts w:ascii="Times New Roman" w:eastAsia="PMingLiU" w:hAnsi="Times New Roman"/>
          <w:spacing w:val="-2"/>
          <w:sz w:val="24"/>
          <w:szCs w:val="24"/>
        </w:rPr>
        <w:t>H</w:t>
      </w:r>
      <w:r w:rsidRPr="005C0876">
        <w:rPr>
          <w:rFonts w:ascii="Times New Roman" w:eastAsia="PMingLiU" w:hAnsi="Times New Roman"/>
          <w:spacing w:val="1"/>
          <w:sz w:val="24"/>
          <w:szCs w:val="24"/>
        </w:rPr>
        <w:t>i</w:t>
      </w:r>
      <w:r w:rsidRPr="005C0876">
        <w:rPr>
          <w:rFonts w:ascii="Times New Roman" w:eastAsia="PMingLiU" w:hAnsi="Times New Roman"/>
          <w:sz w:val="24"/>
          <w:szCs w:val="24"/>
        </w:rPr>
        <w:t>ghly</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porous</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alu</w:t>
      </w:r>
      <w:r w:rsidRPr="005C0876">
        <w:rPr>
          <w:rFonts w:ascii="Times New Roman" w:eastAsia="PMingLiU" w:hAnsi="Times New Roman"/>
          <w:spacing w:val="-2"/>
          <w:sz w:val="24"/>
          <w:szCs w:val="24"/>
        </w:rPr>
        <w:t>m</w:t>
      </w:r>
      <w:r w:rsidRPr="005C0876">
        <w:rPr>
          <w:rFonts w:ascii="Times New Roman" w:eastAsia="PMingLiU" w:hAnsi="Times New Roman"/>
          <w:sz w:val="24"/>
          <w:szCs w:val="24"/>
        </w:rPr>
        <w:t>ina</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is used for li</w:t>
      </w:r>
      <w:r w:rsidRPr="005C0876">
        <w:rPr>
          <w:rFonts w:ascii="Times New Roman" w:eastAsia="PMingLiU" w:hAnsi="Times New Roman"/>
          <w:spacing w:val="-1"/>
          <w:sz w:val="24"/>
          <w:szCs w:val="24"/>
        </w:rPr>
        <w:t>n</w:t>
      </w:r>
      <w:r w:rsidRPr="005C0876">
        <w:rPr>
          <w:rFonts w:ascii="Times New Roman" w:eastAsia="PMingLiU" w:hAnsi="Times New Roman"/>
          <w:sz w:val="24"/>
          <w:szCs w:val="24"/>
        </w:rPr>
        <w:t xml:space="preserve">ing furnaces operating </w:t>
      </w:r>
      <w:r>
        <w:rPr>
          <w:rFonts w:ascii="Times New Roman" w:eastAsia="PMingLiU" w:hAnsi="Times New Roman"/>
          <w:sz w:val="24"/>
          <w:szCs w:val="24"/>
        </w:rPr>
        <w:t xml:space="preserve">at </w:t>
      </w:r>
      <w:r w:rsidRPr="005C0876">
        <w:rPr>
          <w:rFonts w:ascii="Times New Roman" w:eastAsia="PMingLiU" w:hAnsi="Times New Roman"/>
          <w:sz w:val="24"/>
          <w:szCs w:val="24"/>
        </w:rPr>
        <w:t>up</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to 185</w:t>
      </w:r>
      <w:r w:rsidRPr="005C0876">
        <w:rPr>
          <w:rFonts w:ascii="Times New Roman" w:eastAsia="PMingLiU" w:hAnsi="Times New Roman"/>
          <w:spacing w:val="-1"/>
          <w:sz w:val="24"/>
          <w:szCs w:val="24"/>
        </w:rPr>
        <w:t>0</w:t>
      </w:r>
      <w:r w:rsidRPr="005C0876">
        <w:rPr>
          <w:rFonts w:ascii="Times New Roman" w:eastAsia="PMingLiU" w:hAnsi="Times New Roman"/>
          <w:spacing w:val="-1"/>
          <w:position w:val="11"/>
          <w:sz w:val="16"/>
          <w:szCs w:val="16"/>
        </w:rPr>
        <w:t>o</w:t>
      </w:r>
      <w:r w:rsidRPr="005C0876">
        <w:rPr>
          <w:rFonts w:ascii="Times New Roman" w:eastAsia="PMingLiU" w:hAnsi="Times New Roman"/>
          <w:sz w:val="24"/>
          <w:szCs w:val="24"/>
        </w:rPr>
        <w:t>C.</w:t>
      </w:r>
    </w:p>
    <w:p w:rsidR="00132A34" w:rsidRPr="005C0876" w:rsidRDefault="00132A34" w:rsidP="00132A34">
      <w:pPr>
        <w:widowControl w:val="0"/>
        <w:autoSpaceDE w:val="0"/>
        <w:autoSpaceDN w:val="0"/>
        <w:adjustRightInd w:val="0"/>
        <w:spacing w:line="360" w:lineRule="auto"/>
        <w:ind w:right="-46"/>
        <w:jc w:val="both"/>
        <w:rPr>
          <w:rFonts w:ascii="Times New Roman" w:eastAsia="PMingLiU" w:hAnsi="Times New Roman"/>
          <w:sz w:val="24"/>
          <w:szCs w:val="24"/>
        </w:rPr>
      </w:pPr>
      <w:r w:rsidRPr="005C0876">
        <w:rPr>
          <w:rFonts w:ascii="Times New Roman" w:eastAsia="PMingLiU" w:hAnsi="Times New Roman"/>
          <w:b/>
          <w:bCs/>
          <w:sz w:val="24"/>
          <w:szCs w:val="24"/>
        </w:rPr>
        <w:t>Monolithics</w:t>
      </w:r>
    </w:p>
    <w:p w:rsidR="00132A34" w:rsidRPr="005C0876" w:rsidRDefault="00132A34" w:rsidP="00132A34">
      <w:pPr>
        <w:widowControl w:val="0"/>
        <w:autoSpaceDE w:val="0"/>
        <w:autoSpaceDN w:val="0"/>
        <w:adjustRightInd w:val="0"/>
        <w:spacing w:after="0" w:line="360" w:lineRule="auto"/>
        <w:ind w:right="-46"/>
        <w:jc w:val="both"/>
        <w:rPr>
          <w:rFonts w:ascii="Times New Roman" w:eastAsia="PMingLiU" w:hAnsi="Times New Roman"/>
          <w:sz w:val="24"/>
          <w:szCs w:val="24"/>
        </w:rPr>
      </w:pPr>
      <w:r w:rsidRPr="005C0876">
        <w:rPr>
          <w:rFonts w:ascii="Times New Roman" w:eastAsia="PMingLiU" w:hAnsi="Times New Roman"/>
          <w:sz w:val="24"/>
          <w:szCs w:val="24"/>
        </w:rPr>
        <w:t>Monolit</w:t>
      </w:r>
      <w:r w:rsidRPr="005C0876">
        <w:rPr>
          <w:rFonts w:ascii="Times New Roman" w:eastAsia="PMingLiU" w:hAnsi="Times New Roman"/>
          <w:spacing w:val="-1"/>
          <w:sz w:val="24"/>
          <w:szCs w:val="24"/>
        </w:rPr>
        <w:t>h</w:t>
      </w:r>
      <w:r w:rsidRPr="005C0876">
        <w:rPr>
          <w:rFonts w:ascii="Times New Roman" w:eastAsia="PMingLiU" w:hAnsi="Times New Roman"/>
          <w:sz w:val="24"/>
          <w:szCs w:val="24"/>
        </w:rPr>
        <w:t>ic</w:t>
      </w:r>
      <w:r w:rsidRPr="005C0876">
        <w:rPr>
          <w:rFonts w:ascii="Times New Roman" w:eastAsia="PMingLiU" w:hAnsi="Times New Roman"/>
          <w:spacing w:val="1"/>
          <w:sz w:val="24"/>
          <w:szCs w:val="24"/>
        </w:rPr>
        <w:t xml:space="preserve"> </w:t>
      </w:r>
      <w:r w:rsidRPr="005C0876">
        <w:rPr>
          <w:rFonts w:ascii="Times New Roman" w:eastAsia="PMingLiU" w:hAnsi="Times New Roman"/>
          <w:spacing w:val="-1"/>
          <w:sz w:val="24"/>
          <w:szCs w:val="24"/>
        </w:rPr>
        <w:t>r</w:t>
      </w:r>
      <w:r w:rsidRPr="005C0876">
        <w:rPr>
          <w:rFonts w:ascii="Times New Roman" w:eastAsia="PMingLiU" w:hAnsi="Times New Roman"/>
          <w:sz w:val="24"/>
          <w:szCs w:val="24"/>
        </w:rPr>
        <w:t>e</w:t>
      </w:r>
      <w:r w:rsidRPr="005C0876">
        <w:rPr>
          <w:rFonts w:ascii="Times New Roman" w:eastAsia="PMingLiU" w:hAnsi="Times New Roman"/>
          <w:spacing w:val="-1"/>
          <w:sz w:val="24"/>
          <w:szCs w:val="24"/>
        </w:rPr>
        <w:t>f</w:t>
      </w:r>
      <w:r w:rsidRPr="005C0876">
        <w:rPr>
          <w:rFonts w:ascii="Times New Roman" w:eastAsia="PMingLiU" w:hAnsi="Times New Roman"/>
          <w:sz w:val="24"/>
          <w:szCs w:val="24"/>
        </w:rPr>
        <w:t>racto</w:t>
      </w:r>
      <w:r w:rsidRPr="005C0876">
        <w:rPr>
          <w:rFonts w:ascii="Times New Roman" w:eastAsia="PMingLiU" w:hAnsi="Times New Roman"/>
          <w:spacing w:val="-1"/>
          <w:sz w:val="24"/>
          <w:szCs w:val="24"/>
        </w:rPr>
        <w:t>r</w:t>
      </w:r>
      <w:r w:rsidRPr="005C0876">
        <w:rPr>
          <w:rFonts w:ascii="Times New Roman" w:eastAsia="PMingLiU" w:hAnsi="Times New Roman"/>
          <w:sz w:val="24"/>
          <w:szCs w:val="24"/>
        </w:rPr>
        <w:t>ies</w:t>
      </w:r>
      <w:r w:rsidRPr="005C0876">
        <w:rPr>
          <w:rFonts w:ascii="Times New Roman" w:eastAsia="PMingLiU" w:hAnsi="Times New Roman"/>
          <w:spacing w:val="1"/>
          <w:sz w:val="24"/>
          <w:szCs w:val="24"/>
        </w:rPr>
        <w:t xml:space="preserve"> </w:t>
      </w:r>
      <w:r>
        <w:rPr>
          <w:rFonts w:ascii="Times New Roman" w:eastAsia="PMingLiU" w:hAnsi="Times New Roman"/>
          <w:spacing w:val="1"/>
          <w:sz w:val="24"/>
          <w:szCs w:val="24"/>
        </w:rPr>
        <w:t xml:space="preserve">as the name suggests </w:t>
      </w:r>
      <w:r w:rsidRPr="005C0876">
        <w:rPr>
          <w:rFonts w:ascii="Times New Roman" w:eastAsia="PMingLiU" w:hAnsi="Times New Roman"/>
          <w:spacing w:val="-1"/>
          <w:sz w:val="24"/>
          <w:szCs w:val="24"/>
        </w:rPr>
        <w:t>a</w:t>
      </w:r>
      <w:r w:rsidRPr="005C0876">
        <w:rPr>
          <w:rFonts w:ascii="Times New Roman" w:eastAsia="PMingLiU" w:hAnsi="Times New Roman"/>
          <w:sz w:val="24"/>
          <w:szCs w:val="24"/>
        </w:rPr>
        <w:t>re</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single</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pi</w:t>
      </w:r>
      <w:r w:rsidRPr="005C0876">
        <w:rPr>
          <w:rFonts w:ascii="Times New Roman" w:eastAsia="PMingLiU" w:hAnsi="Times New Roman"/>
          <w:spacing w:val="-1"/>
          <w:sz w:val="24"/>
          <w:szCs w:val="24"/>
        </w:rPr>
        <w:t>e</w:t>
      </w:r>
      <w:r w:rsidRPr="005C0876">
        <w:rPr>
          <w:rFonts w:ascii="Times New Roman" w:eastAsia="PMingLiU" w:hAnsi="Times New Roman"/>
          <w:sz w:val="24"/>
          <w:szCs w:val="24"/>
        </w:rPr>
        <w:t>ce</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casts</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in</w:t>
      </w:r>
      <w:r w:rsidRPr="005C0876">
        <w:rPr>
          <w:rFonts w:ascii="Times New Roman" w:eastAsia="PMingLiU" w:hAnsi="Times New Roman"/>
          <w:spacing w:val="1"/>
          <w:sz w:val="24"/>
          <w:szCs w:val="24"/>
        </w:rPr>
        <w:t xml:space="preserve"> </w:t>
      </w:r>
      <w:r w:rsidRPr="005C0876">
        <w:rPr>
          <w:rFonts w:ascii="Times New Roman" w:eastAsia="PMingLiU" w:hAnsi="Times New Roman"/>
          <w:sz w:val="24"/>
          <w:szCs w:val="24"/>
        </w:rPr>
        <w:t>the</w:t>
      </w:r>
      <w:r w:rsidRPr="005C0876">
        <w:rPr>
          <w:rFonts w:ascii="Times New Roman" w:eastAsia="PMingLiU" w:hAnsi="Times New Roman"/>
          <w:spacing w:val="1"/>
          <w:sz w:val="24"/>
          <w:szCs w:val="24"/>
        </w:rPr>
        <w:t xml:space="preserve"> </w:t>
      </w:r>
      <w:r>
        <w:rPr>
          <w:rFonts w:ascii="Times New Roman" w:eastAsia="PMingLiU" w:hAnsi="Times New Roman"/>
          <w:spacing w:val="1"/>
          <w:sz w:val="24"/>
          <w:szCs w:val="24"/>
        </w:rPr>
        <w:t xml:space="preserve">desired </w:t>
      </w:r>
      <w:r w:rsidRPr="005C0876">
        <w:rPr>
          <w:rFonts w:ascii="Times New Roman" w:eastAsia="PMingLiU" w:hAnsi="Times New Roman"/>
          <w:sz w:val="24"/>
          <w:szCs w:val="24"/>
        </w:rPr>
        <w:t>shape</w:t>
      </w:r>
      <w:r>
        <w:rPr>
          <w:rFonts w:ascii="Times New Roman" w:eastAsia="PMingLiU" w:hAnsi="Times New Roman"/>
          <w:sz w:val="24"/>
          <w:szCs w:val="24"/>
        </w:rPr>
        <w:t>.</w:t>
      </w:r>
      <w:r w:rsidRPr="005C0876">
        <w:rPr>
          <w:rFonts w:ascii="Times New Roman" w:eastAsia="PMingLiU" w:hAnsi="Times New Roman"/>
          <w:spacing w:val="1"/>
          <w:sz w:val="24"/>
          <w:szCs w:val="24"/>
        </w:rPr>
        <w:t xml:space="preserve"> </w:t>
      </w:r>
      <w:r>
        <w:rPr>
          <w:rFonts w:ascii="Times New Roman" w:eastAsia="PMingLiU" w:hAnsi="Times New Roman"/>
          <w:sz w:val="24"/>
          <w:szCs w:val="24"/>
        </w:rPr>
        <w:t>Monolithics are now being used in place of conventional refractories because of their inherent advantages as listed below:</w:t>
      </w:r>
    </w:p>
    <w:p w:rsidR="00132A34" w:rsidRPr="00DA3D1E" w:rsidRDefault="00132A34" w:rsidP="00132A34">
      <w:pPr>
        <w:pStyle w:val="ListParagraph"/>
        <w:widowControl w:val="0"/>
        <w:numPr>
          <w:ilvl w:val="0"/>
          <w:numId w:val="4"/>
        </w:numPr>
        <w:tabs>
          <w:tab w:val="left" w:pos="851"/>
        </w:tabs>
        <w:autoSpaceDE w:val="0"/>
        <w:autoSpaceDN w:val="0"/>
        <w:adjustRightInd w:val="0"/>
        <w:spacing w:after="0" w:line="360" w:lineRule="auto"/>
        <w:ind w:left="851" w:right="-46" w:hanging="491"/>
        <w:jc w:val="both"/>
        <w:rPr>
          <w:rFonts w:ascii="Times New Roman" w:eastAsia="PMingLiU" w:hAnsi="Times New Roman"/>
          <w:sz w:val="24"/>
          <w:szCs w:val="24"/>
        </w:rPr>
      </w:pPr>
      <w:r w:rsidRPr="00DA3D1E">
        <w:rPr>
          <w:rFonts w:ascii="Times New Roman" w:eastAsia="PMingLiU" w:hAnsi="Times New Roman"/>
          <w:sz w:val="24"/>
          <w:szCs w:val="24"/>
        </w:rPr>
        <w:t>Eli</w:t>
      </w:r>
      <w:r w:rsidRPr="00DA3D1E">
        <w:rPr>
          <w:rFonts w:ascii="Times New Roman" w:eastAsia="PMingLiU" w:hAnsi="Times New Roman"/>
          <w:spacing w:val="-2"/>
          <w:sz w:val="24"/>
          <w:szCs w:val="24"/>
        </w:rPr>
        <w:t>m</w:t>
      </w:r>
      <w:r w:rsidRPr="00DA3D1E">
        <w:rPr>
          <w:rFonts w:ascii="Times New Roman" w:eastAsia="PMingLiU" w:hAnsi="Times New Roman"/>
          <w:sz w:val="24"/>
          <w:szCs w:val="24"/>
        </w:rPr>
        <w:t>ination of</w:t>
      </w:r>
      <w:r w:rsidRPr="00DA3D1E">
        <w:rPr>
          <w:rFonts w:ascii="Times New Roman" w:eastAsia="PMingLiU" w:hAnsi="Times New Roman"/>
          <w:spacing w:val="-1"/>
          <w:sz w:val="24"/>
          <w:szCs w:val="24"/>
        </w:rPr>
        <w:t xml:space="preserve"> </w:t>
      </w:r>
      <w:r w:rsidRPr="00DA3D1E">
        <w:rPr>
          <w:rFonts w:ascii="Times New Roman" w:eastAsia="PMingLiU" w:hAnsi="Times New Roman"/>
          <w:sz w:val="24"/>
          <w:szCs w:val="24"/>
        </w:rPr>
        <w:t>joints whi</w:t>
      </w:r>
      <w:r w:rsidRPr="00DA3D1E">
        <w:rPr>
          <w:rFonts w:ascii="Times New Roman" w:eastAsia="PMingLiU" w:hAnsi="Times New Roman"/>
          <w:spacing w:val="1"/>
          <w:sz w:val="24"/>
          <w:szCs w:val="24"/>
        </w:rPr>
        <w:t>c</w:t>
      </w:r>
      <w:r w:rsidRPr="00DA3D1E">
        <w:rPr>
          <w:rFonts w:ascii="Times New Roman" w:eastAsia="PMingLiU" w:hAnsi="Times New Roman"/>
          <w:sz w:val="24"/>
          <w:szCs w:val="24"/>
        </w:rPr>
        <w:t>h is an inherent weakness</w:t>
      </w:r>
    </w:p>
    <w:p w:rsidR="00132A34" w:rsidRPr="00DA3D1E" w:rsidRDefault="00132A34" w:rsidP="00132A34">
      <w:pPr>
        <w:pStyle w:val="ListParagraph"/>
        <w:widowControl w:val="0"/>
        <w:numPr>
          <w:ilvl w:val="0"/>
          <w:numId w:val="4"/>
        </w:numPr>
        <w:tabs>
          <w:tab w:val="left" w:pos="851"/>
        </w:tabs>
        <w:autoSpaceDE w:val="0"/>
        <w:autoSpaceDN w:val="0"/>
        <w:adjustRightInd w:val="0"/>
        <w:spacing w:after="0" w:line="360" w:lineRule="auto"/>
        <w:ind w:left="851" w:right="-46" w:hanging="491"/>
        <w:jc w:val="both"/>
        <w:rPr>
          <w:rFonts w:ascii="Times New Roman" w:eastAsia="PMingLiU" w:hAnsi="Times New Roman"/>
          <w:sz w:val="24"/>
          <w:szCs w:val="24"/>
        </w:rPr>
      </w:pPr>
      <w:r w:rsidRPr="00DA3D1E">
        <w:rPr>
          <w:rFonts w:ascii="Times New Roman" w:eastAsia="PMingLiU" w:hAnsi="Times New Roman"/>
          <w:sz w:val="24"/>
          <w:szCs w:val="24"/>
        </w:rPr>
        <w:t xml:space="preserve">Faster application </w:t>
      </w:r>
      <w:r w:rsidRPr="00DA3D1E">
        <w:rPr>
          <w:rFonts w:ascii="Times New Roman" w:eastAsia="PMingLiU" w:hAnsi="Times New Roman"/>
          <w:spacing w:val="-2"/>
          <w:sz w:val="24"/>
          <w:szCs w:val="24"/>
        </w:rPr>
        <w:t>m</w:t>
      </w:r>
      <w:r w:rsidRPr="00DA3D1E">
        <w:rPr>
          <w:rFonts w:ascii="Times New Roman" w:eastAsia="PMingLiU" w:hAnsi="Times New Roman"/>
          <w:sz w:val="24"/>
          <w:szCs w:val="24"/>
        </w:rPr>
        <w:t>ethod</w:t>
      </w:r>
    </w:p>
    <w:p w:rsidR="00132A34" w:rsidRPr="00DA3D1E" w:rsidRDefault="00132A34" w:rsidP="00132A34">
      <w:pPr>
        <w:pStyle w:val="ListParagraph"/>
        <w:widowControl w:val="0"/>
        <w:numPr>
          <w:ilvl w:val="0"/>
          <w:numId w:val="4"/>
        </w:numPr>
        <w:tabs>
          <w:tab w:val="left" w:pos="851"/>
        </w:tabs>
        <w:autoSpaceDE w:val="0"/>
        <w:autoSpaceDN w:val="0"/>
        <w:adjustRightInd w:val="0"/>
        <w:spacing w:after="0" w:line="360" w:lineRule="auto"/>
        <w:ind w:left="851" w:right="-46" w:hanging="491"/>
        <w:jc w:val="both"/>
        <w:rPr>
          <w:rFonts w:ascii="Times New Roman" w:eastAsia="PMingLiU" w:hAnsi="Times New Roman"/>
          <w:sz w:val="24"/>
          <w:szCs w:val="24"/>
        </w:rPr>
      </w:pPr>
      <w:r w:rsidRPr="00DA3D1E">
        <w:rPr>
          <w:rFonts w:ascii="Times New Roman" w:eastAsia="PMingLiU" w:hAnsi="Times New Roman"/>
          <w:sz w:val="24"/>
          <w:szCs w:val="24"/>
        </w:rPr>
        <w:t>Special skill for installation not required</w:t>
      </w:r>
    </w:p>
    <w:p w:rsidR="00132A34" w:rsidRPr="00DA3D1E" w:rsidRDefault="00132A34" w:rsidP="00132A34">
      <w:pPr>
        <w:pStyle w:val="ListParagraph"/>
        <w:widowControl w:val="0"/>
        <w:numPr>
          <w:ilvl w:val="0"/>
          <w:numId w:val="4"/>
        </w:numPr>
        <w:tabs>
          <w:tab w:val="left" w:pos="851"/>
        </w:tabs>
        <w:autoSpaceDE w:val="0"/>
        <w:autoSpaceDN w:val="0"/>
        <w:adjustRightInd w:val="0"/>
        <w:spacing w:after="0" w:line="360" w:lineRule="auto"/>
        <w:ind w:left="851" w:right="-46" w:hanging="491"/>
        <w:jc w:val="both"/>
        <w:rPr>
          <w:rFonts w:ascii="Times New Roman" w:eastAsia="PMingLiU" w:hAnsi="Times New Roman"/>
          <w:sz w:val="24"/>
          <w:szCs w:val="24"/>
        </w:rPr>
      </w:pPr>
      <w:r w:rsidRPr="00DA3D1E">
        <w:rPr>
          <w:rFonts w:ascii="Times New Roman" w:eastAsia="PMingLiU" w:hAnsi="Times New Roman"/>
          <w:sz w:val="24"/>
          <w:szCs w:val="24"/>
        </w:rPr>
        <w:t>Ease of transport</w:t>
      </w:r>
      <w:r w:rsidRPr="00DA3D1E">
        <w:rPr>
          <w:rFonts w:ascii="Times New Roman" w:eastAsia="PMingLiU" w:hAnsi="Times New Roman"/>
          <w:spacing w:val="-1"/>
          <w:sz w:val="24"/>
          <w:szCs w:val="24"/>
        </w:rPr>
        <w:t>a</w:t>
      </w:r>
      <w:r w:rsidRPr="00DA3D1E">
        <w:rPr>
          <w:rFonts w:ascii="Times New Roman" w:eastAsia="PMingLiU" w:hAnsi="Times New Roman"/>
          <w:sz w:val="24"/>
          <w:szCs w:val="24"/>
        </w:rPr>
        <w:t>tion and handling</w:t>
      </w:r>
    </w:p>
    <w:p w:rsidR="00132A34" w:rsidRPr="00DA3D1E" w:rsidRDefault="00132A34" w:rsidP="00132A34">
      <w:pPr>
        <w:pStyle w:val="ListParagraph"/>
        <w:widowControl w:val="0"/>
        <w:numPr>
          <w:ilvl w:val="0"/>
          <w:numId w:val="4"/>
        </w:numPr>
        <w:tabs>
          <w:tab w:val="left" w:pos="851"/>
        </w:tabs>
        <w:autoSpaceDE w:val="0"/>
        <w:autoSpaceDN w:val="0"/>
        <w:adjustRightInd w:val="0"/>
        <w:spacing w:after="0" w:line="360" w:lineRule="auto"/>
        <w:ind w:left="851" w:right="-46" w:hanging="491"/>
        <w:jc w:val="both"/>
        <w:rPr>
          <w:rFonts w:ascii="Times New Roman" w:eastAsia="PMingLiU" w:hAnsi="Times New Roman"/>
          <w:sz w:val="24"/>
          <w:szCs w:val="24"/>
        </w:rPr>
      </w:pPr>
      <w:r w:rsidRPr="00DA3D1E">
        <w:rPr>
          <w:rFonts w:ascii="Times New Roman" w:eastAsia="PMingLiU" w:hAnsi="Times New Roman"/>
          <w:sz w:val="24"/>
          <w:szCs w:val="24"/>
        </w:rPr>
        <w:t>Better scope to reduce downti</w:t>
      </w:r>
      <w:r w:rsidRPr="00DA3D1E">
        <w:rPr>
          <w:rFonts w:ascii="Times New Roman" w:eastAsia="PMingLiU" w:hAnsi="Times New Roman"/>
          <w:spacing w:val="-2"/>
          <w:sz w:val="24"/>
          <w:szCs w:val="24"/>
        </w:rPr>
        <w:t>m</w:t>
      </w:r>
      <w:r w:rsidRPr="00DA3D1E">
        <w:rPr>
          <w:rFonts w:ascii="Times New Roman" w:eastAsia="PMingLiU" w:hAnsi="Times New Roman"/>
          <w:sz w:val="24"/>
          <w:szCs w:val="24"/>
        </w:rPr>
        <w:t>e for</w:t>
      </w:r>
      <w:r w:rsidRPr="00DA3D1E">
        <w:rPr>
          <w:rFonts w:ascii="Times New Roman" w:eastAsia="PMingLiU" w:hAnsi="Times New Roman"/>
          <w:spacing w:val="2"/>
          <w:sz w:val="24"/>
          <w:szCs w:val="24"/>
        </w:rPr>
        <w:t xml:space="preserve"> </w:t>
      </w:r>
      <w:r w:rsidRPr="00DA3D1E">
        <w:rPr>
          <w:rFonts w:ascii="Times New Roman" w:eastAsia="PMingLiU" w:hAnsi="Times New Roman"/>
          <w:sz w:val="24"/>
          <w:szCs w:val="24"/>
        </w:rPr>
        <w:t>repairs</w:t>
      </w:r>
    </w:p>
    <w:p w:rsidR="00132A34" w:rsidRPr="00DA3D1E" w:rsidRDefault="00132A34" w:rsidP="00132A34">
      <w:pPr>
        <w:pStyle w:val="ListParagraph"/>
        <w:widowControl w:val="0"/>
        <w:numPr>
          <w:ilvl w:val="0"/>
          <w:numId w:val="4"/>
        </w:numPr>
        <w:tabs>
          <w:tab w:val="left" w:pos="851"/>
        </w:tabs>
        <w:autoSpaceDE w:val="0"/>
        <w:autoSpaceDN w:val="0"/>
        <w:adjustRightInd w:val="0"/>
        <w:spacing w:after="0" w:line="360" w:lineRule="auto"/>
        <w:ind w:left="851" w:right="-46" w:hanging="491"/>
        <w:jc w:val="both"/>
        <w:rPr>
          <w:rFonts w:ascii="Times New Roman" w:eastAsia="PMingLiU" w:hAnsi="Times New Roman"/>
          <w:sz w:val="24"/>
          <w:szCs w:val="24"/>
        </w:rPr>
      </w:pPr>
      <w:r w:rsidRPr="00DA3D1E">
        <w:rPr>
          <w:rFonts w:ascii="Times New Roman" w:eastAsia="PMingLiU" w:hAnsi="Times New Roman"/>
          <w:sz w:val="24"/>
          <w:szCs w:val="24"/>
        </w:rPr>
        <w:lastRenderedPageBreak/>
        <w:t>Considerable scope to reduce inven</w:t>
      </w:r>
      <w:r w:rsidRPr="00DA3D1E">
        <w:rPr>
          <w:rFonts w:ascii="Times New Roman" w:eastAsia="PMingLiU" w:hAnsi="Times New Roman"/>
          <w:spacing w:val="1"/>
          <w:sz w:val="24"/>
          <w:szCs w:val="24"/>
        </w:rPr>
        <w:t>t</w:t>
      </w:r>
      <w:r w:rsidRPr="00DA3D1E">
        <w:rPr>
          <w:rFonts w:ascii="Times New Roman" w:eastAsia="PMingLiU" w:hAnsi="Times New Roman"/>
          <w:sz w:val="24"/>
          <w:szCs w:val="24"/>
        </w:rPr>
        <w:t>ory and eliminate special shapes</w:t>
      </w:r>
    </w:p>
    <w:p w:rsidR="00132A34" w:rsidRPr="00DA3D1E" w:rsidRDefault="00132A34" w:rsidP="00132A34">
      <w:pPr>
        <w:pStyle w:val="ListParagraph"/>
        <w:widowControl w:val="0"/>
        <w:numPr>
          <w:ilvl w:val="0"/>
          <w:numId w:val="4"/>
        </w:numPr>
        <w:tabs>
          <w:tab w:val="left" w:pos="851"/>
        </w:tabs>
        <w:autoSpaceDE w:val="0"/>
        <w:autoSpaceDN w:val="0"/>
        <w:adjustRightInd w:val="0"/>
        <w:spacing w:after="0" w:line="360" w:lineRule="auto"/>
        <w:ind w:left="851" w:right="-46" w:hanging="491"/>
        <w:jc w:val="both"/>
        <w:rPr>
          <w:rFonts w:ascii="Times New Roman" w:eastAsia="PMingLiU" w:hAnsi="Times New Roman"/>
          <w:sz w:val="24"/>
          <w:szCs w:val="24"/>
        </w:rPr>
      </w:pPr>
      <w:r w:rsidRPr="00DA3D1E">
        <w:rPr>
          <w:rFonts w:ascii="Times New Roman" w:eastAsia="PMingLiU" w:hAnsi="Times New Roman"/>
          <w:sz w:val="24"/>
          <w:szCs w:val="24"/>
        </w:rPr>
        <w:t>Heat savings</w:t>
      </w:r>
    </w:p>
    <w:p w:rsidR="00132A34" w:rsidRPr="00DA3D1E" w:rsidRDefault="00132A34" w:rsidP="00132A34">
      <w:pPr>
        <w:pStyle w:val="ListParagraph"/>
        <w:widowControl w:val="0"/>
        <w:numPr>
          <w:ilvl w:val="0"/>
          <w:numId w:val="4"/>
        </w:numPr>
        <w:tabs>
          <w:tab w:val="left" w:pos="851"/>
        </w:tabs>
        <w:autoSpaceDE w:val="0"/>
        <w:autoSpaceDN w:val="0"/>
        <w:adjustRightInd w:val="0"/>
        <w:spacing w:after="0" w:line="360" w:lineRule="auto"/>
        <w:ind w:left="851" w:right="-46" w:hanging="491"/>
        <w:jc w:val="both"/>
        <w:rPr>
          <w:rFonts w:ascii="Times New Roman" w:eastAsia="PMingLiU" w:hAnsi="Times New Roman"/>
          <w:sz w:val="24"/>
          <w:szCs w:val="24"/>
        </w:rPr>
      </w:pPr>
      <w:r w:rsidRPr="00DA3D1E">
        <w:rPr>
          <w:rFonts w:ascii="Times New Roman" w:eastAsia="PMingLiU" w:hAnsi="Times New Roman"/>
          <w:sz w:val="24"/>
          <w:szCs w:val="24"/>
        </w:rPr>
        <w:t>Better spalling resi</w:t>
      </w:r>
      <w:r w:rsidRPr="00DA3D1E">
        <w:rPr>
          <w:rFonts w:ascii="Times New Roman" w:eastAsia="PMingLiU" w:hAnsi="Times New Roman"/>
          <w:spacing w:val="-1"/>
          <w:sz w:val="24"/>
          <w:szCs w:val="24"/>
        </w:rPr>
        <w:t>s</w:t>
      </w:r>
      <w:r w:rsidRPr="00DA3D1E">
        <w:rPr>
          <w:rFonts w:ascii="Times New Roman" w:eastAsia="PMingLiU" w:hAnsi="Times New Roman"/>
          <w:spacing w:val="1"/>
          <w:sz w:val="24"/>
          <w:szCs w:val="24"/>
        </w:rPr>
        <w:t>t</w:t>
      </w:r>
      <w:r w:rsidRPr="00DA3D1E">
        <w:rPr>
          <w:rFonts w:ascii="Times New Roman" w:eastAsia="PMingLiU" w:hAnsi="Times New Roman"/>
          <w:sz w:val="24"/>
          <w:szCs w:val="24"/>
        </w:rPr>
        <w:t>an</w:t>
      </w:r>
      <w:r w:rsidRPr="00DA3D1E">
        <w:rPr>
          <w:rFonts w:ascii="Times New Roman" w:eastAsia="PMingLiU" w:hAnsi="Times New Roman"/>
          <w:spacing w:val="-1"/>
          <w:sz w:val="24"/>
          <w:szCs w:val="24"/>
        </w:rPr>
        <w:t>c</w:t>
      </w:r>
      <w:r w:rsidRPr="00DA3D1E">
        <w:rPr>
          <w:rFonts w:ascii="Times New Roman" w:eastAsia="PMingLiU" w:hAnsi="Times New Roman"/>
          <w:sz w:val="24"/>
          <w:szCs w:val="24"/>
        </w:rPr>
        <w:t>e</w:t>
      </w:r>
    </w:p>
    <w:p w:rsidR="00132A34" w:rsidRPr="00DA3D1E" w:rsidRDefault="00132A34" w:rsidP="00132A34">
      <w:pPr>
        <w:pStyle w:val="ListParagraph"/>
        <w:widowControl w:val="0"/>
        <w:numPr>
          <w:ilvl w:val="0"/>
          <w:numId w:val="4"/>
        </w:numPr>
        <w:tabs>
          <w:tab w:val="left" w:pos="851"/>
        </w:tabs>
        <w:autoSpaceDE w:val="0"/>
        <w:autoSpaceDN w:val="0"/>
        <w:adjustRightInd w:val="0"/>
        <w:spacing w:line="360" w:lineRule="auto"/>
        <w:ind w:left="851" w:right="-46" w:hanging="491"/>
        <w:jc w:val="both"/>
        <w:rPr>
          <w:rFonts w:ascii="Times New Roman" w:eastAsia="PMingLiU" w:hAnsi="Times New Roman"/>
          <w:sz w:val="24"/>
          <w:szCs w:val="24"/>
        </w:rPr>
      </w:pPr>
      <w:r w:rsidRPr="00DA3D1E">
        <w:rPr>
          <w:rFonts w:ascii="Times New Roman" w:eastAsia="PMingLiU" w:hAnsi="Times New Roman"/>
          <w:sz w:val="24"/>
          <w:szCs w:val="24"/>
        </w:rPr>
        <w:t>Great</w:t>
      </w:r>
      <w:r w:rsidRPr="00DA3D1E">
        <w:rPr>
          <w:rFonts w:ascii="Times New Roman" w:eastAsia="PMingLiU" w:hAnsi="Times New Roman"/>
          <w:spacing w:val="-1"/>
          <w:sz w:val="24"/>
          <w:szCs w:val="24"/>
        </w:rPr>
        <w:t>e</w:t>
      </w:r>
      <w:r w:rsidRPr="00DA3D1E">
        <w:rPr>
          <w:rFonts w:ascii="Times New Roman" w:eastAsia="PMingLiU" w:hAnsi="Times New Roman"/>
          <w:sz w:val="24"/>
          <w:szCs w:val="24"/>
        </w:rPr>
        <w:t>r vol</w:t>
      </w:r>
      <w:r w:rsidRPr="00DA3D1E">
        <w:rPr>
          <w:rFonts w:ascii="Times New Roman" w:eastAsia="PMingLiU" w:hAnsi="Times New Roman"/>
          <w:spacing w:val="-1"/>
          <w:sz w:val="24"/>
          <w:szCs w:val="24"/>
        </w:rPr>
        <w:t>u</w:t>
      </w:r>
      <w:r w:rsidRPr="00DA3D1E">
        <w:rPr>
          <w:rFonts w:ascii="Times New Roman" w:eastAsia="PMingLiU" w:hAnsi="Times New Roman"/>
          <w:spacing w:val="-2"/>
          <w:sz w:val="24"/>
          <w:szCs w:val="24"/>
        </w:rPr>
        <w:t>m</w:t>
      </w:r>
      <w:r w:rsidRPr="00DA3D1E">
        <w:rPr>
          <w:rFonts w:ascii="Times New Roman" w:eastAsia="PMingLiU" w:hAnsi="Times New Roman"/>
          <w:sz w:val="24"/>
          <w:szCs w:val="24"/>
        </w:rPr>
        <w:t>e stability</w:t>
      </w:r>
    </w:p>
    <w:p w:rsidR="00132A34" w:rsidRPr="00823703" w:rsidRDefault="00132A34" w:rsidP="00132A34">
      <w:pPr>
        <w:widowControl w:val="0"/>
        <w:autoSpaceDE w:val="0"/>
        <w:autoSpaceDN w:val="0"/>
        <w:adjustRightInd w:val="0"/>
        <w:spacing w:line="360" w:lineRule="auto"/>
        <w:ind w:right="-46"/>
        <w:jc w:val="both"/>
        <w:rPr>
          <w:rFonts w:ascii="Times New Roman" w:eastAsia="PMingLiU" w:hAnsi="Times New Roman"/>
          <w:sz w:val="24"/>
          <w:szCs w:val="24"/>
        </w:rPr>
      </w:pPr>
      <w:r w:rsidRPr="00736C42">
        <w:rPr>
          <w:rFonts w:ascii="Times New Roman" w:hAnsi="Times New Roman"/>
          <w:b/>
          <w:sz w:val="24"/>
          <w:szCs w:val="24"/>
        </w:rPr>
        <w:t>7.4 Heat losses from furnace walls</w:t>
      </w:r>
    </w:p>
    <w:p w:rsidR="00132A34" w:rsidRPr="00164792" w:rsidRDefault="00132A34" w:rsidP="00132A34">
      <w:pPr>
        <w:widowControl w:val="0"/>
        <w:autoSpaceDE w:val="0"/>
        <w:autoSpaceDN w:val="0"/>
        <w:adjustRightInd w:val="0"/>
        <w:spacing w:line="360" w:lineRule="auto"/>
        <w:ind w:right="-45"/>
        <w:jc w:val="both"/>
        <w:rPr>
          <w:rFonts w:ascii="Times New Roman" w:hAnsi="Times New Roman"/>
          <w:color w:val="000000"/>
          <w:sz w:val="24"/>
          <w:szCs w:val="24"/>
        </w:rPr>
      </w:pPr>
      <w:r>
        <w:rPr>
          <w:rFonts w:ascii="Times New Roman" w:hAnsi="Times New Roman"/>
          <w:color w:val="363435"/>
          <w:sz w:val="24"/>
          <w:szCs w:val="24"/>
        </w:rPr>
        <w:t xml:space="preserve">Furnaces being high temperature equipment there is heat loss from their walls. If these wall heat losses are successfully contained then a substantial amount of primary fuel can be saved which in turn will lead to economic stability. </w:t>
      </w:r>
      <w:r w:rsidRPr="00164792">
        <w:rPr>
          <w:rFonts w:ascii="Times New Roman" w:hAnsi="Times New Roman"/>
          <w:color w:val="363435"/>
          <w:sz w:val="24"/>
          <w:szCs w:val="24"/>
        </w:rPr>
        <w:t>The extent</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wall</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losses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depends</w:t>
      </w:r>
      <w:r w:rsidRPr="00164792">
        <w:rPr>
          <w:rFonts w:ascii="Times New Roman" w:hAnsi="Times New Roman"/>
          <w:color w:val="363435"/>
          <w:spacing w:val="6"/>
          <w:sz w:val="24"/>
          <w:szCs w:val="24"/>
        </w:rPr>
        <w:t xml:space="preserve"> </w:t>
      </w:r>
      <w:r>
        <w:rPr>
          <w:rFonts w:ascii="Times New Roman" w:hAnsi="Times New Roman"/>
          <w:color w:val="363435"/>
          <w:sz w:val="24"/>
          <w:szCs w:val="24"/>
        </w:rPr>
        <w:t xml:space="preserve">on the </w:t>
      </w:r>
      <w:r w:rsidRPr="00164792">
        <w:rPr>
          <w:rFonts w:ascii="Times New Roman" w:hAnsi="Times New Roman"/>
          <w:color w:val="363435"/>
          <w:sz w:val="24"/>
          <w:szCs w:val="24"/>
        </w:rPr>
        <w:t>emissivity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walls;</w:t>
      </w:r>
      <w:r>
        <w:rPr>
          <w:rFonts w:ascii="Times New Roman" w:hAnsi="Times New Roman"/>
          <w:color w:val="363435"/>
          <w:sz w:val="24"/>
          <w:szCs w:val="24"/>
        </w:rPr>
        <w:t xml:space="preserve"> </w:t>
      </w:r>
      <w:r w:rsidRPr="00164792">
        <w:rPr>
          <w:rFonts w:ascii="Times New Roman" w:hAnsi="Times New Roman"/>
          <w:color w:val="363435"/>
          <w:sz w:val="24"/>
          <w:szCs w:val="24"/>
        </w:rPr>
        <w:t>conductivity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refractories;</w:t>
      </w:r>
      <w:r>
        <w:rPr>
          <w:rFonts w:ascii="Times New Roman" w:hAnsi="Times New Roman"/>
          <w:color w:val="363435"/>
          <w:sz w:val="24"/>
          <w:szCs w:val="24"/>
        </w:rPr>
        <w:t xml:space="preserve"> </w:t>
      </w:r>
      <w:r w:rsidRPr="00164792">
        <w:rPr>
          <w:rFonts w:ascii="Times New Roman" w:hAnsi="Times New Roman"/>
          <w:color w:val="363435"/>
          <w:sz w:val="24"/>
          <w:szCs w:val="24"/>
        </w:rPr>
        <w:t>wall</w:t>
      </w:r>
      <w:r w:rsidRPr="00164792">
        <w:rPr>
          <w:rFonts w:ascii="Times New Roman" w:hAnsi="Times New Roman"/>
          <w:color w:val="363435"/>
          <w:spacing w:val="6"/>
          <w:sz w:val="24"/>
          <w:szCs w:val="24"/>
        </w:rPr>
        <w:t xml:space="preserve"> </w:t>
      </w:r>
      <w:r>
        <w:rPr>
          <w:rFonts w:ascii="Times New Roman" w:hAnsi="Times New Roman"/>
          <w:color w:val="363435"/>
          <w:sz w:val="24"/>
          <w:szCs w:val="24"/>
        </w:rPr>
        <w:t xml:space="preserve">thickness and </w:t>
      </w:r>
      <w:r w:rsidRPr="00164792">
        <w:rPr>
          <w:rFonts w:ascii="Times New Roman" w:hAnsi="Times New Roman"/>
          <w:color w:val="363435"/>
          <w:sz w:val="24"/>
          <w:szCs w:val="24"/>
        </w:rPr>
        <w:t>whether</w:t>
      </w:r>
      <w:r w:rsidRPr="00164792">
        <w:rPr>
          <w:rFonts w:ascii="Times New Roman" w:hAnsi="Times New Roman"/>
          <w:color w:val="363435"/>
          <w:spacing w:val="6"/>
          <w:sz w:val="24"/>
          <w:szCs w:val="24"/>
        </w:rPr>
        <w:t xml:space="preserve"> </w:t>
      </w:r>
      <w:r>
        <w:rPr>
          <w:rFonts w:ascii="Times New Roman" w:hAnsi="Times New Roman"/>
          <w:color w:val="363435"/>
          <w:spacing w:val="6"/>
          <w:sz w:val="24"/>
          <w:szCs w:val="24"/>
        </w:rPr>
        <w:t xml:space="preserve">the </w:t>
      </w:r>
      <w:r w:rsidRPr="00164792">
        <w:rPr>
          <w:rFonts w:ascii="Times New Roman" w:hAnsi="Times New Roman"/>
          <w:color w:val="363435"/>
          <w:sz w:val="24"/>
          <w:szCs w:val="24"/>
        </w:rPr>
        <w:t>furnace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or</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kiln</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6"/>
          <w:sz w:val="24"/>
          <w:szCs w:val="24"/>
        </w:rPr>
        <w:t xml:space="preserve"> </w:t>
      </w:r>
      <w:r>
        <w:rPr>
          <w:rFonts w:ascii="Times New Roman" w:hAnsi="Times New Roman"/>
          <w:color w:val="363435"/>
          <w:spacing w:val="6"/>
          <w:sz w:val="24"/>
          <w:szCs w:val="24"/>
        </w:rPr>
        <w:t xml:space="preserve">being </w:t>
      </w:r>
      <w:r w:rsidRPr="00164792">
        <w:rPr>
          <w:rFonts w:ascii="Times New Roman" w:hAnsi="Times New Roman"/>
          <w:color w:val="363435"/>
          <w:sz w:val="24"/>
          <w:szCs w:val="24"/>
        </w:rPr>
        <w:t>operated</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continuously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or</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intermittentl</w:t>
      </w:r>
      <w:r w:rsidRPr="00164792">
        <w:rPr>
          <w:rFonts w:ascii="Times New Roman" w:hAnsi="Times New Roman"/>
          <w:color w:val="363435"/>
          <w:spacing w:val="-16"/>
          <w:sz w:val="24"/>
          <w:szCs w:val="24"/>
        </w:rPr>
        <w:t>y</w:t>
      </w:r>
      <w:r w:rsidRPr="00164792">
        <w:rPr>
          <w:rFonts w:ascii="Times New Roman" w:hAnsi="Times New Roman"/>
          <w:color w:val="363435"/>
          <w:sz w:val="24"/>
          <w:szCs w:val="24"/>
        </w:rPr>
        <w:t>.</w:t>
      </w:r>
    </w:p>
    <w:p w:rsidR="00132A34" w:rsidRPr="00164792" w:rsidRDefault="00132A34" w:rsidP="00132A34">
      <w:pPr>
        <w:widowControl w:val="0"/>
        <w:tabs>
          <w:tab w:val="left" w:pos="880"/>
        </w:tabs>
        <w:autoSpaceDE w:val="0"/>
        <w:autoSpaceDN w:val="0"/>
        <w:adjustRightInd w:val="0"/>
        <w:spacing w:before="4" w:line="360" w:lineRule="auto"/>
        <w:ind w:right="-45"/>
        <w:jc w:val="both"/>
        <w:rPr>
          <w:rFonts w:ascii="Times New Roman" w:hAnsi="Times New Roman"/>
          <w:color w:val="000000"/>
          <w:sz w:val="24"/>
          <w:szCs w:val="24"/>
        </w:rPr>
      </w:pPr>
      <w:r>
        <w:rPr>
          <w:rFonts w:ascii="Times New Roman" w:hAnsi="Times New Roman"/>
          <w:color w:val="363435"/>
          <w:sz w:val="24"/>
          <w:szCs w:val="24"/>
        </w:rPr>
        <w:t xml:space="preserve">Emissivity depends upon the type of the material and its shape. It is observed that the emissivity of a wall coated with aluminium has a lower conductivity than bricks. </w:t>
      </w:r>
    </w:p>
    <w:p w:rsidR="00132A34" w:rsidRPr="00164792" w:rsidRDefault="00132A34" w:rsidP="00132A34">
      <w:pPr>
        <w:widowControl w:val="0"/>
        <w:autoSpaceDE w:val="0"/>
        <w:autoSpaceDN w:val="0"/>
        <w:adjustRightInd w:val="0"/>
        <w:spacing w:before="4" w:line="360" w:lineRule="auto"/>
        <w:ind w:right="-45"/>
        <w:jc w:val="both"/>
        <w:rPr>
          <w:rFonts w:ascii="Times New Roman" w:hAnsi="Times New Roman"/>
          <w:color w:val="000000"/>
          <w:sz w:val="24"/>
          <w:szCs w:val="24"/>
        </w:rPr>
      </w:pPr>
      <w:r>
        <w:rPr>
          <w:rFonts w:ascii="Times New Roman" w:hAnsi="Times New Roman"/>
          <w:color w:val="363435"/>
          <w:spacing w:val="4"/>
          <w:sz w:val="24"/>
          <w:szCs w:val="24"/>
        </w:rPr>
        <w:t>T</w:t>
      </w:r>
      <w:r w:rsidRPr="00164792">
        <w:rPr>
          <w:rFonts w:ascii="Times New Roman" w:hAnsi="Times New Roman"/>
          <w:color w:val="363435"/>
          <w:spacing w:val="4"/>
          <w:sz w:val="24"/>
          <w:szCs w:val="24"/>
        </w:rPr>
        <w:t>herma</w:t>
      </w:r>
      <w:r>
        <w:rPr>
          <w:rFonts w:ascii="Times New Roman" w:hAnsi="Times New Roman"/>
          <w:color w:val="363435"/>
          <w:sz w:val="24"/>
          <w:szCs w:val="24"/>
        </w:rPr>
        <w:t xml:space="preserve">l </w:t>
      </w:r>
      <w:r w:rsidRPr="00164792">
        <w:rPr>
          <w:rFonts w:ascii="Times New Roman" w:hAnsi="Times New Roman"/>
          <w:color w:val="363435"/>
          <w:spacing w:val="4"/>
          <w:sz w:val="24"/>
          <w:szCs w:val="24"/>
        </w:rPr>
        <w:t>conductivit</w:t>
      </w:r>
      <w:r>
        <w:rPr>
          <w:rFonts w:ascii="Times New Roman" w:hAnsi="Times New Roman"/>
          <w:color w:val="363435"/>
          <w:sz w:val="24"/>
          <w:szCs w:val="24"/>
        </w:rPr>
        <w:t xml:space="preserve">y of </w:t>
      </w:r>
      <w:r w:rsidRPr="00164792">
        <w:rPr>
          <w:rFonts w:ascii="Times New Roman" w:hAnsi="Times New Roman"/>
          <w:color w:val="363435"/>
          <w:spacing w:val="4"/>
          <w:sz w:val="24"/>
          <w:szCs w:val="24"/>
        </w:rPr>
        <w:t>refractor</w:t>
      </w:r>
      <w:r w:rsidRPr="00164792">
        <w:rPr>
          <w:rFonts w:ascii="Times New Roman" w:hAnsi="Times New Roman"/>
          <w:color w:val="363435"/>
          <w:sz w:val="24"/>
          <w:szCs w:val="24"/>
        </w:rPr>
        <w:t xml:space="preserve">y </w:t>
      </w:r>
      <w:r w:rsidRPr="00164792">
        <w:rPr>
          <w:rFonts w:ascii="Times New Roman" w:hAnsi="Times New Roman"/>
          <w:color w:val="363435"/>
          <w:spacing w:val="4"/>
          <w:sz w:val="24"/>
          <w:szCs w:val="24"/>
        </w:rPr>
        <w:t>material</w:t>
      </w:r>
      <w:r w:rsidRPr="00164792">
        <w:rPr>
          <w:rFonts w:ascii="Times New Roman" w:hAnsi="Times New Roman"/>
          <w:color w:val="363435"/>
          <w:sz w:val="24"/>
          <w:szCs w:val="24"/>
        </w:rPr>
        <w:t>s</w:t>
      </w:r>
      <w:r>
        <w:rPr>
          <w:rFonts w:ascii="Times New Roman" w:hAnsi="Times New Roman"/>
          <w:color w:val="363435"/>
          <w:sz w:val="24"/>
          <w:szCs w:val="24"/>
        </w:rPr>
        <w:t xml:space="preserve"> depends upon the temperature. Thus for different temperature applications different types of bricks are used. It is observed that</w:t>
      </w:r>
      <w:r w:rsidRPr="00164792">
        <w:rPr>
          <w:rFonts w:ascii="Times New Roman" w:hAnsi="Times New Roman"/>
          <w:color w:val="363435"/>
          <w:spacing w:val="13"/>
          <w:sz w:val="24"/>
          <w:szCs w:val="24"/>
        </w:rPr>
        <w:t xml:space="preserve"> </w:t>
      </w:r>
      <w:r w:rsidRPr="00164792">
        <w:rPr>
          <w:rFonts w:ascii="Times New Roman" w:hAnsi="Times New Roman"/>
          <w:color w:val="363435"/>
          <w:sz w:val="24"/>
          <w:szCs w:val="24"/>
        </w:rPr>
        <w:t>at</w:t>
      </w:r>
      <w:r w:rsidRPr="00164792">
        <w:rPr>
          <w:rFonts w:ascii="Times New Roman" w:hAnsi="Times New Roman"/>
          <w:color w:val="363435"/>
          <w:spacing w:val="13"/>
          <w:sz w:val="24"/>
          <w:szCs w:val="24"/>
        </w:rPr>
        <w:t xml:space="preserve"> </w:t>
      </w:r>
      <w:r w:rsidRPr="00164792">
        <w:rPr>
          <w:rFonts w:ascii="Times New Roman" w:hAnsi="Times New Roman"/>
          <w:color w:val="363435"/>
          <w:sz w:val="24"/>
          <w:szCs w:val="24"/>
        </w:rPr>
        <w:t>a</w:t>
      </w:r>
      <w:r w:rsidRPr="00164792">
        <w:rPr>
          <w:rFonts w:ascii="Times New Roman" w:hAnsi="Times New Roman"/>
          <w:color w:val="363435"/>
          <w:spacing w:val="13"/>
          <w:sz w:val="24"/>
          <w:szCs w:val="24"/>
        </w:rPr>
        <w:t xml:space="preserve"> </w:t>
      </w:r>
      <w:r w:rsidRPr="00164792">
        <w:rPr>
          <w:rFonts w:ascii="Times New Roman" w:hAnsi="Times New Roman"/>
          <w:color w:val="363435"/>
          <w:sz w:val="24"/>
          <w:szCs w:val="24"/>
        </w:rPr>
        <w:t>mean</w:t>
      </w:r>
      <w:r>
        <w:rPr>
          <w:rFonts w:ascii="Times New Roman" w:hAnsi="Times New Roman"/>
          <w:color w:val="000000"/>
          <w:sz w:val="24"/>
          <w:szCs w:val="24"/>
        </w:rPr>
        <w:t xml:space="preserve"> </w:t>
      </w:r>
      <w:r w:rsidRPr="00164792">
        <w:rPr>
          <w:rFonts w:ascii="Times New Roman" w:hAnsi="Times New Roman"/>
          <w:color w:val="363435"/>
          <w:sz w:val="24"/>
          <w:szCs w:val="24"/>
        </w:rPr>
        <w:t>temperature</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600</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°C,</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conductivity</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insulation</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brick</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only</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20</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per</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cent</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that</w:t>
      </w:r>
      <w:r w:rsidRPr="00164792">
        <w:rPr>
          <w:rFonts w:ascii="Times New Roman" w:hAnsi="Times New Roman"/>
          <w:color w:val="363435"/>
          <w:spacing w:val="40"/>
          <w:sz w:val="24"/>
          <w:szCs w:val="24"/>
        </w:rPr>
        <w:t xml:space="preserve"> </w:t>
      </w:r>
      <w:r w:rsidRPr="00164792">
        <w:rPr>
          <w:rFonts w:ascii="Times New Roman" w:hAnsi="Times New Roman"/>
          <w:color w:val="363435"/>
          <w:sz w:val="24"/>
          <w:szCs w:val="24"/>
        </w:rPr>
        <w:t>for fireclay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brick.</w:t>
      </w:r>
    </w:p>
    <w:p w:rsidR="00132A34" w:rsidRPr="00164792" w:rsidRDefault="00132A34" w:rsidP="00132A34">
      <w:pPr>
        <w:widowControl w:val="0"/>
        <w:autoSpaceDE w:val="0"/>
        <w:autoSpaceDN w:val="0"/>
        <w:adjustRightInd w:val="0"/>
        <w:spacing w:before="29" w:line="360" w:lineRule="auto"/>
        <w:ind w:right="-45"/>
        <w:jc w:val="both"/>
        <w:rPr>
          <w:rFonts w:ascii="Times New Roman" w:hAnsi="Times New Roman"/>
          <w:color w:val="000000"/>
          <w:sz w:val="24"/>
          <w:szCs w:val="24"/>
        </w:rPr>
      </w:pPr>
      <w:r>
        <w:rPr>
          <w:rFonts w:ascii="Times New Roman" w:hAnsi="Times New Roman"/>
          <w:color w:val="363435"/>
          <w:sz w:val="24"/>
          <w:szCs w:val="24"/>
        </w:rPr>
        <w:t>As discussed earlier, h</w:t>
      </w:r>
      <w:r w:rsidRPr="00164792">
        <w:rPr>
          <w:rFonts w:ascii="Times New Roman" w:hAnsi="Times New Roman"/>
          <w:color w:val="363435"/>
          <w:sz w:val="24"/>
          <w:szCs w:val="24"/>
        </w:rPr>
        <w:t xml:space="preserve">eat losses can be reduced by increasing the wall thickness, or through the application of insulating bricks. Outside wall temperature and heat losses for a composite wall of a certain thickness of firebrick and insulation brick are much lower due to </w:t>
      </w:r>
      <w:r>
        <w:rPr>
          <w:rFonts w:ascii="Times New Roman" w:hAnsi="Times New Roman"/>
          <w:color w:val="363435"/>
          <w:sz w:val="24"/>
          <w:szCs w:val="24"/>
        </w:rPr>
        <w:t>lesser conductivity of insulat</w:t>
      </w:r>
      <w:r w:rsidRPr="00164792">
        <w:rPr>
          <w:rFonts w:ascii="Times New Roman" w:hAnsi="Times New Roman"/>
          <w:color w:val="363435"/>
          <w:sz w:val="24"/>
          <w:szCs w:val="24"/>
        </w:rPr>
        <w:t>ing</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brick</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as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compared</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to</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a</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refractory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brick.</w:t>
      </w:r>
    </w:p>
    <w:p w:rsidR="00132A34" w:rsidRPr="00164792" w:rsidRDefault="00132A34" w:rsidP="00132A34">
      <w:pPr>
        <w:widowControl w:val="0"/>
        <w:autoSpaceDE w:val="0"/>
        <w:autoSpaceDN w:val="0"/>
        <w:adjustRightInd w:val="0"/>
        <w:spacing w:line="360" w:lineRule="auto"/>
        <w:ind w:right="-45"/>
        <w:jc w:val="both"/>
        <w:rPr>
          <w:rFonts w:ascii="Times New Roman" w:hAnsi="Times New Roman"/>
          <w:color w:val="000000"/>
          <w:sz w:val="24"/>
          <w:szCs w:val="24"/>
        </w:rPr>
      </w:pPr>
      <w:r w:rsidRPr="00164792">
        <w:rPr>
          <w:rFonts w:ascii="Times New Roman" w:hAnsi="Times New Roman"/>
          <w:color w:val="363435"/>
          <w:sz w:val="24"/>
          <w:szCs w:val="24"/>
        </w:rPr>
        <w:t>In the case of batch furnace operation</w:t>
      </w:r>
      <w:r>
        <w:rPr>
          <w:rFonts w:ascii="Times New Roman" w:hAnsi="Times New Roman"/>
          <w:color w:val="363435"/>
          <w:sz w:val="24"/>
          <w:szCs w:val="24"/>
        </w:rPr>
        <w:t xml:space="preserve"> d</w:t>
      </w:r>
      <w:r w:rsidRPr="00164792">
        <w:rPr>
          <w:rFonts w:ascii="Times New Roman" w:hAnsi="Times New Roman"/>
          <w:color w:val="363435"/>
          <w:sz w:val="24"/>
          <w:szCs w:val="24"/>
        </w:rPr>
        <w:t>uring the o</w:t>
      </w:r>
      <w:r w:rsidRPr="00164792">
        <w:rPr>
          <w:rFonts w:ascii="Times New Roman" w:hAnsi="Times New Roman"/>
          <w:color w:val="363435"/>
          <w:spacing w:val="-4"/>
          <w:sz w:val="24"/>
          <w:szCs w:val="24"/>
        </w:rPr>
        <w:t>f</w:t>
      </w:r>
      <w:r w:rsidRPr="00164792">
        <w:rPr>
          <w:rFonts w:ascii="Times New Roman" w:hAnsi="Times New Roman"/>
          <w:color w:val="363435"/>
          <w:sz w:val="24"/>
          <w:szCs w:val="24"/>
        </w:rPr>
        <w:t>f period, the heat stored in the refractories in the on-period is gradually dissipated, mainly through radiation and convection from the cold face. In addition, some heat is</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obstructed</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by</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air</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flowing</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through</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furnace.</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Dissipation</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stored</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heat</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a</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loss,</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because</w:t>
      </w:r>
      <w:r w:rsidRPr="00164792">
        <w:rPr>
          <w:rFonts w:ascii="Times New Roman" w:hAnsi="Times New Roman"/>
          <w:color w:val="363435"/>
          <w:spacing w:val="-5"/>
          <w:sz w:val="24"/>
          <w:szCs w:val="24"/>
        </w:rPr>
        <w:t xml:space="preserve"> </w:t>
      </w:r>
      <w:r w:rsidRPr="00164792">
        <w:rPr>
          <w:rFonts w:ascii="Times New Roman" w:hAnsi="Times New Roman"/>
          <w:color w:val="363435"/>
          <w:sz w:val="24"/>
          <w:szCs w:val="24"/>
        </w:rPr>
        <w:t>the lost</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heat</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at</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least</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in</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part</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again</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imparted</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to</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refractories</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during</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next</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‘on’ period,</w:t>
      </w:r>
      <w:r w:rsidRPr="00164792">
        <w:rPr>
          <w:rFonts w:ascii="Times New Roman" w:hAnsi="Times New Roman"/>
          <w:color w:val="363435"/>
          <w:spacing w:val="17"/>
          <w:sz w:val="24"/>
          <w:szCs w:val="24"/>
        </w:rPr>
        <w:t xml:space="preserve"> </w:t>
      </w:r>
      <w:r w:rsidRPr="00164792">
        <w:rPr>
          <w:rFonts w:ascii="Times New Roman" w:hAnsi="Times New Roman"/>
          <w:color w:val="363435"/>
          <w:sz w:val="24"/>
          <w:szCs w:val="24"/>
        </w:rPr>
        <w:t>thus expending</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fuel</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to</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generate</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heat.</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If</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a</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furnace</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operated</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24</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h</w:t>
      </w:r>
      <w:r w:rsidRPr="00164792">
        <w:rPr>
          <w:rFonts w:ascii="Times New Roman" w:hAnsi="Times New Roman"/>
          <w:color w:val="363435"/>
          <w:spacing w:val="-13"/>
          <w:sz w:val="24"/>
          <w:szCs w:val="24"/>
        </w:rPr>
        <w:t>r</w:t>
      </w:r>
      <w:r w:rsidRPr="00164792">
        <w:rPr>
          <w:rFonts w:ascii="Times New Roman" w:hAnsi="Times New Roman"/>
          <w:color w:val="363435"/>
          <w:sz w:val="24"/>
          <w:szCs w:val="24"/>
        </w:rPr>
        <w:t>.</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every</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third</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da</w:t>
      </w:r>
      <w:r w:rsidRPr="00164792">
        <w:rPr>
          <w:rFonts w:ascii="Times New Roman" w:hAnsi="Times New Roman"/>
          <w:color w:val="363435"/>
          <w:spacing w:val="-16"/>
          <w:sz w:val="24"/>
          <w:szCs w:val="24"/>
        </w:rPr>
        <w:t>y</w:t>
      </w:r>
      <w:r w:rsidRPr="00164792">
        <w:rPr>
          <w:rFonts w:ascii="Times New Roman" w:hAnsi="Times New Roman"/>
          <w:color w:val="363435"/>
          <w:sz w:val="24"/>
          <w:szCs w:val="24"/>
        </w:rPr>
        <w:t>,</w:t>
      </w:r>
      <w:r w:rsidRPr="00164792">
        <w:rPr>
          <w:rFonts w:ascii="Times New Roman" w:hAnsi="Times New Roman"/>
          <w:color w:val="363435"/>
          <w:spacing w:val="12"/>
          <w:sz w:val="24"/>
          <w:szCs w:val="24"/>
        </w:rPr>
        <w:t xml:space="preserve"> </w:t>
      </w:r>
      <w:r w:rsidRPr="00164792">
        <w:rPr>
          <w:rFonts w:ascii="Times New Roman" w:hAnsi="Times New Roman"/>
          <w:color w:val="363435"/>
          <w:sz w:val="24"/>
          <w:szCs w:val="24"/>
        </w:rPr>
        <w:t>practically all</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heat</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stored</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in</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refractories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lost.</w:t>
      </w:r>
    </w:p>
    <w:p w:rsidR="00132A34" w:rsidRDefault="00132A34" w:rsidP="00132A34">
      <w:pPr>
        <w:widowControl w:val="0"/>
        <w:autoSpaceDE w:val="0"/>
        <w:autoSpaceDN w:val="0"/>
        <w:adjustRightInd w:val="0"/>
        <w:spacing w:line="360" w:lineRule="auto"/>
        <w:ind w:right="-45"/>
        <w:jc w:val="both"/>
        <w:rPr>
          <w:rFonts w:ascii="Times New Roman" w:hAnsi="Times New Roman"/>
          <w:color w:val="363435"/>
          <w:sz w:val="24"/>
          <w:szCs w:val="24"/>
        </w:rPr>
      </w:pPr>
      <w:r w:rsidRPr="00164792">
        <w:rPr>
          <w:rFonts w:ascii="Times New Roman" w:hAnsi="Times New Roman"/>
          <w:color w:val="363435"/>
          <w:sz w:val="24"/>
          <w:szCs w:val="24"/>
        </w:rPr>
        <w:t xml:space="preserve">But if the furnace is operated </w:t>
      </w:r>
      <w:r>
        <w:rPr>
          <w:rFonts w:ascii="Times New Roman" w:hAnsi="Times New Roman"/>
          <w:color w:val="363435"/>
          <w:sz w:val="24"/>
          <w:szCs w:val="24"/>
        </w:rPr>
        <w:t>for 8 hours daily</w:t>
      </w:r>
      <w:r w:rsidRPr="00164792">
        <w:rPr>
          <w:rFonts w:ascii="Times New Roman" w:hAnsi="Times New Roman"/>
          <w:color w:val="363435"/>
          <w:sz w:val="24"/>
          <w:szCs w:val="24"/>
        </w:rPr>
        <w:t>, not all the heat stored in the refractories is dissipated.</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For</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a</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furnace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with</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firebrick</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wall</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(350</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mm)</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it</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estimated</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that</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55</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per</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cent</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 xml:space="preserve">heat stored in the refractories is dissipated from the cold surface during 166 hours </w:t>
      </w:r>
      <w:r>
        <w:rPr>
          <w:rFonts w:ascii="Times New Roman" w:hAnsi="Times New Roman"/>
          <w:color w:val="363435"/>
          <w:sz w:val="24"/>
          <w:szCs w:val="24"/>
        </w:rPr>
        <w:t xml:space="preserve">idle period. </w:t>
      </w:r>
      <w:r>
        <w:rPr>
          <w:rFonts w:ascii="Times New Roman" w:hAnsi="Times New Roman"/>
          <w:color w:val="363435"/>
          <w:sz w:val="24"/>
          <w:szCs w:val="24"/>
        </w:rPr>
        <w:lastRenderedPageBreak/>
        <w:t>Furnace walls built</w:t>
      </w:r>
      <w:r w:rsidRPr="00164792">
        <w:rPr>
          <w:rFonts w:ascii="Times New Roman" w:hAnsi="Times New Roman"/>
          <w:color w:val="363435"/>
          <w:sz w:val="24"/>
          <w:szCs w:val="24"/>
        </w:rPr>
        <w:t xml:space="preserve"> of insulating refractories and encased in a shell reduce flow of heat to the surroundings. Inserting a fibre block between the insulating refractory and the steel casing can further reduce the loss.</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The general question one asks is how much heat loss can be reduced by application</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insulation.</w:t>
      </w:r>
      <w:r w:rsidRPr="00164792">
        <w:rPr>
          <w:rFonts w:ascii="Times New Roman" w:hAnsi="Times New Roman"/>
          <w:color w:val="363435"/>
          <w:spacing w:val="-3"/>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answer</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that</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it</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depends</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on</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thickness</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firebricks</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and</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1"/>
          <w:sz w:val="24"/>
          <w:szCs w:val="24"/>
        </w:rPr>
        <w:t xml:space="preserve"> </w:t>
      </w:r>
      <w:r w:rsidRPr="00164792">
        <w:rPr>
          <w:rFonts w:ascii="Times New Roman" w:hAnsi="Times New Roman"/>
          <w:color w:val="363435"/>
          <w:sz w:val="24"/>
          <w:szCs w:val="24"/>
        </w:rPr>
        <w:t>the insulation</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and</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on</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continuity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furnace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operation.</w:t>
      </w:r>
    </w:p>
    <w:p w:rsidR="00132A34" w:rsidRPr="00164792" w:rsidRDefault="00132A34" w:rsidP="00132A34">
      <w:pPr>
        <w:widowControl w:val="0"/>
        <w:autoSpaceDE w:val="0"/>
        <w:autoSpaceDN w:val="0"/>
        <w:adjustRightInd w:val="0"/>
        <w:spacing w:line="360" w:lineRule="auto"/>
        <w:ind w:right="-45"/>
        <w:jc w:val="both"/>
        <w:rPr>
          <w:rFonts w:ascii="Times New Roman" w:hAnsi="Times New Roman"/>
          <w:color w:val="000000"/>
          <w:sz w:val="24"/>
          <w:szCs w:val="24"/>
        </w:rPr>
      </w:pPr>
      <w:r>
        <w:rPr>
          <w:rFonts w:ascii="Times New Roman" w:hAnsi="Times New Roman"/>
          <w:color w:val="363435"/>
          <w:sz w:val="24"/>
          <w:szCs w:val="24"/>
        </w:rPr>
        <w:t>Thus, it may summarised that the heat losses from walls depends upon the i</w:t>
      </w:r>
      <w:r w:rsidRPr="00164792">
        <w:rPr>
          <w:rFonts w:ascii="Times New Roman" w:hAnsi="Times New Roman"/>
          <w:color w:val="363435"/>
          <w:sz w:val="24"/>
          <w:szCs w:val="24"/>
        </w:rPr>
        <w:t>nside</w:t>
      </w:r>
      <w:r w:rsidRPr="00164792">
        <w:rPr>
          <w:rFonts w:ascii="Times New Roman" w:hAnsi="Times New Roman"/>
          <w:color w:val="363435"/>
          <w:spacing w:val="6"/>
          <w:sz w:val="24"/>
          <w:szCs w:val="24"/>
        </w:rPr>
        <w:t xml:space="preserve"> </w:t>
      </w:r>
      <w:r>
        <w:rPr>
          <w:rFonts w:ascii="Times New Roman" w:hAnsi="Times New Roman"/>
          <w:color w:val="363435"/>
          <w:sz w:val="24"/>
          <w:szCs w:val="24"/>
        </w:rPr>
        <w:t>temperature, o</w:t>
      </w:r>
      <w:r w:rsidRPr="00164792">
        <w:rPr>
          <w:rFonts w:ascii="Times New Roman" w:hAnsi="Times New Roman"/>
          <w:color w:val="363435"/>
          <w:sz w:val="24"/>
          <w:szCs w:val="24"/>
        </w:rPr>
        <w:t>utside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air</w:t>
      </w:r>
      <w:r w:rsidRPr="00164792">
        <w:rPr>
          <w:rFonts w:ascii="Times New Roman" w:hAnsi="Times New Roman"/>
          <w:color w:val="363435"/>
          <w:spacing w:val="6"/>
          <w:sz w:val="24"/>
          <w:szCs w:val="24"/>
        </w:rPr>
        <w:t xml:space="preserve"> </w:t>
      </w:r>
      <w:r>
        <w:rPr>
          <w:rFonts w:ascii="Times New Roman" w:hAnsi="Times New Roman"/>
          <w:color w:val="363435"/>
          <w:sz w:val="24"/>
          <w:szCs w:val="24"/>
        </w:rPr>
        <w:t>temperature, o</w:t>
      </w:r>
      <w:r w:rsidRPr="00164792">
        <w:rPr>
          <w:rFonts w:ascii="Times New Roman" w:hAnsi="Times New Roman"/>
          <w:color w:val="363435"/>
          <w:sz w:val="24"/>
          <w:szCs w:val="24"/>
        </w:rPr>
        <w:t>utside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air</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velocit</w:t>
      </w:r>
      <w:r w:rsidRPr="00164792">
        <w:rPr>
          <w:rFonts w:ascii="Times New Roman" w:hAnsi="Times New Roman"/>
          <w:color w:val="363435"/>
          <w:spacing w:val="-16"/>
          <w:sz w:val="24"/>
          <w:szCs w:val="24"/>
        </w:rPr>
        <w:t>y</w:t>
      </w:r>
      <w:r>
        <w:rPr>
          <w:rFonts w:ascii="Times New Roman" w:hAnsi="Times New Roman"/>
          <w:color w:val="363435"/>
          <w:sz w:val="24"/>
          <w:szCs w:val="24"/>
        </w:rPr>
        <w:t>, c</w:t>
      </w:r>
      <w:r w:rsidRPr="00164792">
        <w:rPr>
          <w:rFonts w:ascii="Times New Roman" w:hAnsi="Times New Roman"/>
          <w:color w:val="363435"/>
          <w:sz w:val="24"/>
          <w:szCs w:val="24"/>
        </w:rPr>
        <w:t>onfiguration</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w</w:t>
      </w:r>
      <w:r>
        <w:rPr>
          <w:rFonts w:ascii="Times New Roman" w:hAnsi="Times New Roman"/>
          <w:color w:val="363435"/>
          <w:sz w:val="24"/>
          <w:szCs w:val="24"/>
        </w:rPr>
        <w:t>alls, e</w:t>
      </w:r>
      <w:r w:rsidRPr="00164792">
        <w:rPr>
          <w:rFonts w:ascii="Times New Roman" w:hAnsi="Times New Roman"/>
          <w:color w:val="363435"/>
          <w:sz w:val="24"/>
          <w:szCs w:val="24"/>
        </w:rPr>
        <w:t>missivity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Pr>
          <w:rFonts w:ascii="Times New Roman" w:hAnsi="Times New Roman"/>
          <w:color w:val="363435"/>
          <w:sz w:val="24"/>
          <w:szCs w:val="24"/>
        </w:rPr>
        <w:t>walls, t</w:t>
      </w:r>
      <w:r w:rsidRPr="00164792">
        <w:rPr>
          <w:rFonts w:ascii="Times New Roman" w:hAnsi="Times New Roman"/>
          <w:color w:val="363435"/>
          <w:sz w:val="24"/>
          <w:szCs w:val="24"/>
        </w:rPr>
        <w:t>hickness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Pr>
          <w:rFonts w:ascii="Times New Roman" w:hAnsi="Times New Roman"/>
          <w:color w:val="363435"/>
          <w:sz w:val="24"/>
          <w:szCs w:val="24"/>
        </w:rPr>
        <w:t>walls and c</w:t>
      </w:r>
      <w:r w:rsidRPr="00164792">
        <w:rPr>
          <w:rFonts w:ascii="Times New Roman" w:hAnsi="Times New Roman"/>
          <w:color w:val="363435"/>
          <w:sz w:val="24"/>
          <w:szCs w:val="24"/>
        </w:rPr>
        <w:t>onductivity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walls.</w:t>
      </w:r>
    </w:p>
    <w:p w:rsidR="00132A34" w:rsidRPr="00164792" w:rsidRDefault="00132A34" w:rsidP="00132A34">
      <w:pPr>
        <w:widowControl w:val="0"/>
        <w:autoSpaceDE w:val="0"/>
        <w:autoSpaceDN w:val="0"/>
        <w:adjustRightInd w:val="0"/>
        <w:spacing w:line="360" w:lineRule="auto"/>
        <w:ind w:right="-45"/>
        <w:jc w:val="both"/>
        <w:rPr>
          <w:rFonts w:ascii="Times New Roman" w:hAnsi="Times New Roman"/>
          <w:color w:val="000000"/>
          <w:sz w:val="24"/>
          <w:szCs w:val="24"/>
        </w:rPr>
      </w:pPr>
      <w:r w:rsidRPr="00164792">
        <w:rPr>
          <w:rFonts w:ascii="Times New Roman" w:hAnsi="Times New Roman"/>
          <w:color w:val="363435"/>
          <w:sz w:val="24"/>
          <w:szCs w:val="24"/>
        </w:rPr>
        <w:t>The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following</w:t>
      </w:r>
      <w:r w:rsidRPr="00164792">
        <w:rPr>
          <w:rFonts w:ascii="Times New Roman" w:hAnsi="Times New Roman"/>
          <w:color w:val="363435"/>
          <w:spacing w:val="6"/>
          <w:sz w:val="24"/>
          <w:szCs w:val="24"/>
        </w:rPr>
        <w:t xml:space="preserve"> </w:t>
      </w:r>
      <w:r>
        <w:rPr>
          <w:rFonts w:ascii="Times New Roman" w:hAnsi="Times New Roman"/>
          <w:color w:val="363435"/>
          <w:sz w:val="24"/>
          <w:szCs w:val="24"/>
        </w:rPr>
        <w:t xml:space="preserve">observations are made regarding heat losses from walls of furnaces and </w:t>
      </w:r>
      <w:r w:rsidR="00CA296D">
        <w:rPr>
          <w:rFonts w:ascii="Times New Roman" w:hAnsi="Times New Roman"/>
          <w:color w:val="363435"/>
          <w:sz w:val="24"/>
          <w:szCs w:val="24"/>
        </w:rPr>
        <w:t>kilns</w:t>
      </w:r>
      <w:r w:rsidR="008669EB">
        <w:rPr>
          <w:rStyle w:val="FootnoteReference"/>
          <w:rFonts w:ascii="Times New Roman" w:hAnsi="Times New Roman"/>
          <w:color w:val="363435"/>
          <w:sz w:val="24"/>
          <w:szCs w:val="24"/>
        </w:rPr>
        <w:footnoteReference w:id="6"/>
      </w:r>
      <w:r>
        <w:rPr>
          <w:rFonts w:ascii="Times New Roman" w:hAnsi="Times New Roman"/>
          <w:color w:val="363435"/>
          <w:sz w:val="24"/>
          <w:szCs w:val="24"/>
        </w:rPr>
        <w:t>.</w:t>
      </w:r>
    </w:p>
    <w:p w:rsidR="00132A34" w:rsidRPr="00164792" w:rsidRDefault="00132A34" w:rsidP="00132A34">
      <w:pPr>
        <w:pStyle w:val="ListParagraph"/>
        <w:widowControl w:val="0"/>
        <w:numPr>
          <w:ilvl w:val="0"/>
          <w:numId w:val="6"/>
        </w:numPr>
        <w:tabs>
          <w:tab w:val="left" w:pos="880"/>
        </w:tabs>
        <w:autoSpaceDE w:val="0"/>
        <w:autoSpaceDN w:val="0"/>
        <w:adjustRightInd w:val="0"/>
        <w:spacing w:before="4" w:line="360" w:lineRule="auto"/>
        <w:ind w:right="-45"/>
        <w:jc w:val="both"/>
        <w:rPr>
          <w:rFonts w:ascii="Times New Roman" w:hAnsi="Times New Roman"/>
          <w:color w:val="000000"/>
          <w:sz w:val="24"/>
          <w:szCs w:val="24"/>
        </w:rPr>
      </w:pPr>
      <w:r w:rsidRPr="00164792">
        <w:rPr>
          <w:rFonts w:ascii="Times New Roman" w:hAnsi="Times New Roman"/>
          <w:color w:val="363435"/>
          <w:sz w:val="24"/>
          <w:szCs w:val="24"/>
        </w:rPr>
        <w:t>Thickness</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walls</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and</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Conductivity</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walls</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can</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be</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easily</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controlled</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by</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furnace fabricato</w:t>
      </w:r>
      <w:r w:rsidRPr="00164792">
        <w:rPr>
          <w:rFonts w:ascii="Times New Roman" w:hAnsi="Times New Roman"/>
          <w:color w:val="363435"/>
          <w:spacing w:val="-13"/>
          <w:sz w:val="24"/>
          <w:szCs w:val="24"/>
        </w:rPr>
        <w:t>r</w:t>
      </w:r>
      <w:r w:rsidRPr="00164792">
        <w:rPr>
          <w:rFonts w:ascii="Times New Roman" w:hAnsi="Times New Roman"/>
          <w:color w:val="363435"/>
          <w:sz w:val="24"/>
          <w:szCs w:val="24"/>
        </w:rPr>
        <w:t>.</w:t>
      </w:r>
    </w:p>
    <w:p w:rsidR="00132A34" w:rsidRPr="00164792" w:rsidRDefault="00132A34" w:rsidP="00132A34">
      <w:pPr>
        <w:pStyle w:val="ListParagraph"/>
        <w:widowControl w:val="0"/>
        <w:numPr>
          <w:ilvl w:val="0"/>
          <w:numId w:val="6"/>
        </w:numPr>
        <w:tabs>
          <w:tab w:val="left" w:pos="880"/>
        </w:tabs>
        <w:autoSpaceDE w:val="0"/>
        <w:autoSpaceDN w:val="0"/>
        <w:adjustRightInd w:val="0"/>
        <w:spacing w:line="360" w:lineRule="auto"/>
        <w:ind w:right="-45"/>
        <w:jc w:val="both"/>
        <w:rPr>
          <w:rFonts w:ascii="Times New Roman" w:hAnsi="Times New Roman"/>
          <w:color w:val="000000"/>
          <w:sz w:val="24"/>
          <w:szCs w:val="24"/>
        </w:rPr>
      </w:pPr>
      <w:r w:rsidRPr="00164792">
        <w:rPr>
          <w:rFonts w:ascii="Times New Roman" w:hAnsi="Times New Roman"/>
          <w:color w:val="363435"/>
          <w:sz w:val="24"/>
          <w:szCs w:val="24"/>
        </w:rPr>
        <w:t>As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wall</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thickness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increases,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heat</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losses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reduce.</w:t>
      </w:r>
    </w:p>
    <w:p w:rsidR="00132A34" w:rsidRPr="00164792" w:rsidRDefault="00132A34" w:rsidP="00132A34">
      <w:pPr>
        <w:pStyle w:val="ListParagraph"/>
        <w:widowControl w:val="0"/>
        <w:numPr>
          <w:ilvl w:val="0"/>
          <w:numId w:val="6"/>
        </w:numPr>
        <w:tabs>
          <w:tab w:val="left" w:pos="880"/>
        </w:tabs>
        <w:autoSpaceDE w:val="0"/>
        <w:autoSpaceDN w:val="0"/>
        <w:adjustRightInd w:val="0"/>
        <w:spacing w:line="360" w:lineRule="auto"/>
        <w:ind w:right="-45"/>
        <w:jc w:val="both"/>
        <w:rPr>
          <w:rFonts w:ascii="Times New Roman" w:hAnsi="Times New Roman"/>
          <w:color w:val="000000"/>
          <w:sz w:val="24"/>
          <w:szCs w:val="24"/>
        </w:rPr>
      </w:pPr>
      <w:r w:rsidRPr="00164792">
        <w:rPr>
          <w:rFonts w:ascii="Times New Roman" w:hAnsi="Times New Roman"/>
          <w:color w:val="363435"/>
          <w:sz w:val="24"/>
          <w:szCs w:val="24"/>
        </w:rPr>
        <w:t>As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thickness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insulation</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increased,</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heat</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losses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reduce.</w:t>
      </w:r>
    </w:p>
    <w:p w:rsidR="00132A34" w:rsidRPr="00164792" w:rsidRDefault="00132A34" w:rsidP="00132A34">
      <w:pPr>
        <w:pStyle w:val="ListParagraph"/>
        <w:widowControl w:val="0"/>
        <w:numPr>
          <w:ilvl w:val="0"/>
          <w:numId w:val="6"/>
        </w:numPr>
        <w:tabs>
          <w:tab w:val="left" w:pos="880"/>
        </w:tabs>
        <w:autoSpaceDE w:val="0"/>
        <w:autoSpaceDN w:val="0"/>
        <w:adjustRightInd w:val="0"/>
        <w:spacing w:before="3" w:line="360" w:lineRule="auto"/>
        <w:ind w:right="-45"/>
        <w:jc w:val="both"/>
        <w:rPr>
          <w:rFonts w:ascii="Times New Roman" w:hAnsi="Times New Roman"/>
          <w:color w:val="000000"/>
          <w:sz w:val="24"/>
          <w:szCs w:val="24"/>
        </w:rPr>
      </w:pPr>
      <w:r w:rsidRPr="00164792">
        <w:rPr>
          <w:rFonts w:ascii="Times New Roman" w:hAnsi="Times New Roman"/>
          <w:color w:val="363435"/>
          <w:sz w:val="24"/>
          <w:szCs w:val="24"/>
        </w:rPr>
        <w:t>The</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e</w:t>
      </w:r>
      <w:r w:rsidRPr="00164792">
        <w:rPr>
          <w:rFonts w:ascii="Times New Roman" w:hAnsi="Times New Roman"/>
          <w:color w:val="363435"/>
          <w:spacing w:val="-4"/>
          <w:sz w:val="24"/>
          <w:szCs w:val="24"/>
        </w:rPr>
        <w:t>f</w:t>
      </w:r>
      <w:r w:rsidRPr="00164792">
        <w:rPr>
          <w:rFonts w:ascii="Times New Roman" w:hAnsi="Times New Roman"/>
          <w:color w:val="363435"/>
          <w:sz w:val="24"/>
          <w:szCs w:val="24"/>
        </w:rPr>
        <w:t>fect</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insulation</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in</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reducing</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heat</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losses</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more</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pronounced</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than</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the</w:t>
      </w:r>
      <w:r w:rsidRPr="00164792">
        <w:rPr>
          <w:rFonts w:ascii="Times New Roman" w:hAnsi="Times New Roman"/>
          <w:color w:val="363435"/>
          <w:spacing w:val="19"/>
          <w:sz w:val="24"/>
          <w:szCs w:val="24"/>
        </w:rPr>
        <w:t xml:space="preserve"> </w:t>
      </w:r>
      <w:r w:rsidRPr="00164792">
        <w:rPr>
          <w:rFonts w:ascii="Times New Roman" w:hAnsi="Times New Roman"/>
          <w:color w:val="363435"/>
          <w:sz w:val="24"/>
          <w:szCs w:val="24"/>
        </w:rPr>
        <w:t>increase of wall thickness. Roughly 1 cm of insulation brick is equivalent to 5 to 8 cm of refractory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(firebrick).</w:t>
      </w:r>
    </w:p>
    <w:p w:rsidR="00132A34" w:rsidRPr="00164792" w:rsidRDefault="00132A34" w:rsidP="00132A34">
      <w:pPr>
        <w:pStyle w:val="ListParagraph"/>
        <w:widowControl w:val="0"/>
        <w:numPr>
          <w:ilvl w:val="0"/>
          <w:numId w:val="6"/>
        </w:numPr>
        <w:tabs>
          <w:tab w:val="left" w:pos="880"/>
        </w:tabs>
        <w:autoSpaceDE w:val="0"/>
        <w:autoSpaceDN w:val="0"/>
        <w:adjustRightInd w:val="0"/>
        <w:spacing w:line="360" w:lineRule="auto"/>
        <w:ind w:right="-45"/>
        <w:jc w:val="both"/>
        <w:rPr>
          <w:rFonts w:ascii="Times New Roman" w:hAnsi="Times New Roman"/>
          <w:color w:val="000000"/>
          <w:sz w:val="24"/>
          <w:szCs w:val="24"/>
        </w:rPr>
      </w:pPr>
      <w:r w:rsidRPr="00164792">
        <w:rPr>
          <w:rFonts w:ascii="Times New Roman" w:hAnsi="Times New Roman"/>
          <w:color w:val="363435"/>
          <w:sz w:val="24"/>
          <w:szCs w:val="24"/>
        </w:rPr>
        <w:t>In</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intermittent</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furnaces,</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thin</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walls</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insulating</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refractories</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are</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preferable</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to</w:t>
      </w:r>
      <w:r w:rsidRPr="00164792">
        <w:rPr>
          <w:rFonts w:ascii="Times New Roman" w:hAnsi="Times New Roman"/>
          <w:color w:val="363435"/>
          <w:spacing w:val="42"/>
          <w:sz w:val="24"/>
          <w:szCs w:val="24"/>
        </w:rPr>
        <w:t xml:space="preserve"> </w:t>
      </w:r>
      <w:r w:rsidRPr="00164792">
        <w:rPr>
          <w:rFonts w:ascii="Times New Roman" w:hAnsi="Times New Roman"/>
          <w:color w:val="363435"/>
          <w:sz w:val="24"/>
          <w:szCs w:val="24"/>
        </w:rPr>
        <w:t>thick walls</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of</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a</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normal</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refractory</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for</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intermittent</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operation</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since</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less</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heat</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is</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stored</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in</w:t>
      </w:r>
      <w:r w:rsidRPr="00164792">
        <w:rPr>
          <w:rFonts w:ascii="Times New Roman" w:hAnsi="Times New Roman"/>
          <w:color w:val="363435"/>
          <w:spacing w:val="4"/>
          <w:sz w:val="24"/>
          <w:szCs w:val="24"/>
        </w:rPr>
        <w:t xml:space="preserve"> </w:t>
      </w:r>
      <w:r w:rsidRPr="00164792">
        <w:rPr>
          <w:rFonts w:ascii="Times New Roman" w:hAnsi="Times New Roman"/>
          <w:color w:val="363435"/>
          <w:sz w:val="24"/>
          <w:szCs w:val="24"/>
        </w:rPr>
        <w:t>them.</w:t>
      </w:r>
    </w:p>
    <w:p w:rsidR="00132A34" w:rsidRPr="00164792" w:rsidRDefault="00132A34" w:rsidP="00132A34">
      <w:pPr>
        <w:pStyle w:val="ListParagraph"/>
        <w:widowControl w:val="0"/>
        <w:numPr>
          <w:ilvl w:val="0"/>
          <w:numId w:val="6"/>
        </w:numPr>
        <w:tabs>
          <w:tab w:val="left" w:pos="880"/>
        </w:tabs>
        <w:autoSpaceDE w:val="0"/>
        <w:autoSpaceDN w:val="0"/>
        <w:adjustRightInd w:val="0"/>
        <w:spacing w:line="360" w:lineRule="auto"/>
        <w:ind w:right="-45"/>
        <w:jc w:val="both"/>
        <w:rPr>
          <w:rFonts w:ascii="Times New Roman" w:hAnsi="Times New Roman"/>
          <w:color w:val="000000"/>
          <w:sz w:val="24"/>
          <w:szCs w:val="24"/>
        </w:rPr>
      </w:pPr>
      <w:r w:rsidRPr="00164792">
        <w:rPr>
          <w:rFonts w:ascii="Times New Roman" w:hAnsi="Times New Roman"/>
          <w:color w:val="363435"/>
          <w:sz w:val="24"/>
          <w:szCs w:val="24"/>
        </w:rPr>
        <w:t>One</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approach</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to</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achieve</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less</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heat</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storage</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capacity</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would</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be</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to</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utilise</w:t>
      </w:r>
      <w:r w:rsidRPr="00164792">
        <w:rPr>
          <w:rFonts w:ascii="Times New Roman" w:hAnsi="Times New Roman"/>
          <w:color w:val="363435"/>
          <w:spacing w:val="54"/>
          <w:sz w:val="24"/>
          <w:szCs w:val="24"/>
        </w:rPr>
        <w:t xml:space="preserve"> </w:t>
      </w:r>
      <w:r w:rsidRPr="00164792">
        <w:rPr>
          <w:rFonts w:ascii="Times New Roman" w:hAnsi="Times New Roman"/>
          <w:color w:val="363435"/>
          <w:sz w:val="24"/>
          <w:szCs w:val="24"/>
        </w:rPr>
        <w:t>insulating material itself to form the inner refractory lining. Robust refractories with fairly good strength and spalling resistance can be used for temperatures in the range of 1300 °C. They</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are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termed</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as</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hot</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face</w:t>
      </w:r>
      <w:r w:rsidRPr="00164792">
        <w:rPr>
          <w:rFonts w:ascii="Times New Roman" w:hAnsi="Times New Roman"/>
          <w:color w:val="363435"/>
          <w:spacing w:val="6"/>
          <w:sz w:val="24"/>
          <w:szCs w:val="24"/>
        </w:rPr>
        <w:t xml:space="preserve"> </w:t>
      </w:r>
      <w:r w:rsidRPr="00164792">
        <w:rPr>
          <w:rFonts w:ascii="Times New Roman" w:hAnsi="Times New Roman"/>
          <w:color w:val="363435"/>
          <w:sz w:val="24"/>
          <w:szCs w:val="24"/>
        </w:rPr>
        <w:t>insulation.</w:t>
      </w:r>
    </w:p>
    <w:p w:rsidR="00132A34" w:rsidRPr="009A40AD" w:rsidRDefault="00132A34" w:rsidP="00132A34">
      <w:pPr>
        <w:pStyle w:val="ListParagraph"/>
        <w:widowControl w:val="0"/>
        <w:numPr>
          <w:ilvl w:val="0"/>
          <w:numId w:val="6"/>
        </w:numPr>
        <w:tabs>
          <w:tab w:val="left" w:pos="880"/>
        </w:tabs>
        <w:autoSpaceDE w:val="0"/>
        <w:autoSpaceDN w:val="0"/>
        <w:adjustRightInd w:val="0"/>
        <w:spacing w:line="360" w:lineRule="auto"/>
        <w:ind w:right="-45"/>
        <w:jc w:val="both"/>
        <w:rPr>
          <w:rFonts w:ascii="Times New Roman" w:eastAsiaTheme="minorHAnsi" w:hAnsi="Times New Roman"/>
          <w:sz w:val="24"/>
          <w:szCs w:val="24"/>
          <w:lang w:eastAsia="en-US"/>
        </w:rPr>
      </w:pPr>
      <w:r w:rsidRPr="00022A6C">
        <w:rPr>
          <w:rFonts w:ascii="Times New Roman" w:hAnsi="Times New Roman"/>
          <w:color w:val="363435"/>
          <w:sz w:val="24"/>
          <w:szCs w:val="24"/>
        </w:rPr>
        <w:t>Hot</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face</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insulating</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bricks</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are</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lighter</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than</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normal</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refractories,</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weighing</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only</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one-third to</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one-half</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as</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much. Therefore,</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heat</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storage</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in</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the</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hot</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face</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insulation</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is</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very</w:t>
      </w:r>
      <w:r w:rsidRPr="00022A6C">
        <w:rPr>
          <w:rFonts w:ascii="Times New Roman" w:hAnsi="Times New Roman"/>
          <w:color w:val="363435"/>
          <w:spacing w:val="4"/>
          <w:sz w:val="24"/>
          <w:szCs w:val="24"/>
        </w:rPr>
        <w:t xml:space="preserve"> </w:t>
      </w:r>
      <w:r w:rsidRPr="00022A6C">
        <w:rPr>
          <w:rFonts w:ascii="Times New Roman" w:hAnsi="Times New Roman"/>
          <w:color w:val="363435"/>
          <w:sz w:val="24"/>
          <w:szCs w:val="24"/>
        </w:rPr>
        <w:t>much reduced.</w:t>
      </w:r>
    </w:p>
    <w:p w:rsidR="009A40AD" w:rsidRDefault="009A40AD" w:rsidP="009A40AD">
      <w:pPr>
        <w:widowControl w:val="0"/>
        <w:tabs>
          <w:tab w:val="left" w:pos="880"/>
        </w:tabs>
        <w:autoSpaceDE w:val="0"/>
        <w:autoSpaceDN w:val="0"/>
        <w:adjustRightInd w:val="0"/>
        <w:spacing w:line="360" w:lineRule="auto"/>
        <w:ind w:right="-45"/>
        <w:jc w:val="both"/>
        <w:rPr>
          <w:rFonts w:ascii="Times New Roman" w:hAnsi="Times New Roman"/>
          <w:sz w:val="24"/>
          <w:szCs w:val="24"/>
        </w:rPr>
      </w:pPr>
    </w:p>
    <w:p w:rsidR="009A40AD" w:rsidRDefault="009A40AD" w:rsidP="009A40AD">
      <w:pPr>
        <w:widowControl w:val="0"/>
        <w:tabs>
          <w:tab w:val="left" w:pos="880"/>
        </w:tabs>
        <w:autoSpaceDE w:val="0"/>
        <w:autoSpaceDN w:val="0"/>
        <w:adjustRightInd w:val="0"/>
        <w:spacing w:line="360" w:lineRule="auto"/>
        <w:ind w:right="-45"/>
        <w:jc w:val="both"/>
        <w:rPr>
          <w:rFonts w:ascii="Times New Roman" w:hAnsi="Times New Roman"/>
          <w:sz w:val="24"/>
          <w:szCs w:val="24"/>
        </w:rPr>
      </w:pPr>
    </w:p>
    <w:p w:rsidR="009A40AD" w:rsidRDefault="009A40AD" w:rsidP="009A40AD">
      <w:pPr>
        <w:widowControl w:val="0"/>
        <w:tabs>
          <w:tab w:val="left" w:pos="880"/>
        </w:tabs>
        <w:autoSpaceDE w:val="0"/>
        <w:autoSpaceDN w:val="0"/>
        <w:adjustRightInd w:val="0"/>
        <w:spacing w:line="360" w:lineRule="auto"/>
        <w:ind w:right="-45"/>
        <w:jc w:val="both"/>
        <w:rPr>
          <w:rFonts w:ascii="Times New Roman" w:hAnsi="Times New Roman"/>
          <w:sz w:val="24"/>
          <w:szCs w:val="24"/>
        </w:rPr>
      </w:pPr>
    </w:p>
    <w:p w:rsidR="009A40AD" w:rsidRDefault="009A40AD" w:rsidP="009A40AD">
      <w:pPr>
        <w:widowControl w:val="0"/>
        <w:tabs>
          <w:tab w:val="left" w:pos="880"/>
        </w:tabs>
        <w:autoSpaceDE w:val="0"/>
        <w:autoSpaceDN w:val="0"/>
        <w:adjustRightInd w:val="0"/>
        <w:spacing w:line="360" w:lineRule="auto"/>
        <w:ind w:right="-45"/>
        <w:jc w:val="center"/>
        <w:rPr>
          <w:rFonts w:ascii="Times New Roman" w:hAnsi="Times New Roman"/>
          <w:b/>
          <w:color w:val="E36C0A" w:themeColor="accent6" w:themeShade="BF"/>
          <w:sz w:val="32"/>
          <w:szCs w:val="24"/>
        </w:rPr>
      </w:pPr>
      <w:r w:rsidRPr="009A40AD">
        <w:rPr>
          <w:rFonts w:ascii="Times New Roman" w:hAnsi="Times New Roman"/>
          <w:b/>
          <w:color w:val="E36C0A" w:themeColor="accent6" w:themeShade="BF"/>
          <w:sz w:val="32"/>
          <w:szCs w:val="24"/>
        </w:rPr>
        <w:lastRenderedPageBreak/>
        <w:t>Self-Assessment Exercise</w:t>
      </w:r>
    </w:p>
    <w:p w:rsidR="009A40AD" w:rsidRDefault="009A40AD" w:rsidP="009A40AD">
      <w:pPr>
        <w:widowControl w:val="0"/>
        <w:tabs>
          <w:tab w:val="left" w:pos="880"/>
        </w:tabs>
        <w:autoSpaceDE w:val="0"/>
        <w:autoSpaceDN w:val="0"/>
        <w:adjustRightInd w:val="0"/>
        <w:spacing w:line="360" w:lineRule="auto"/>
        <w:ind w:right="-45"/>
        <w:jc w:val="both"/>
        <w:rPr>
          <w:rFonts w:ascii="Times New Roman" w:hAnsi="Times New Roman"/>
          <w:sz w:val="24"/>
          <w:szCs w:val="24"/>
        </w:rPr>
      </w:pPr>
      <w:r w:rsidRPr="009A40AD">
        <w:rPr>
          <w:rFonts w:ascii="Times New Roman" w:hAnsi="Times New Roman"/>
          <w:b/>
          <w:sz w:val="24"/>
          <w:szCs w:val="24"/>
        </w:rPr>
        <w:t xml:space="preserve">Q1. </w:t>
      </w:r>
      <w:r w:rsidR="00823868">
        <w:rPr>
          <w:rFonts w:ascii="Times New Roman" w:hAnsi="Times New Roman"/>
          <w:sz w:val="24"/>
          <w:szCs w:val="24"/>
        </w:rPr>
        <w:t>What do you understand by the R-value of insulation?</w:t>
      </w:r>
    </w:p>
    <w:p w:rsidR="00823868" w:rsidRDefault="00823868" w:rsidP="009A40AD">
      <w:pPr>
        <w:widowControl w:val="0"/>
        <w:tabs>
          <w:tab w:val="left" w:pos="880"/>
        </w:tabs>
        <w:autoSpaceDE w:val="0"/>
        <w:autoSpaceDN w:val="0"/>
        <w:adjustRightInd w:val="0"/>
        <w:spacing w:line="360" w:lineRule="auto"/>
        <w:ind w:right="-45"/>
        <w:jc w:val="both"/>
        <w:rPr>
          <w:rFonts w:ascii="Times New Roman" w:hAnsi="Times New Roman"/>
          <w:sz w:val="24"/>
          <w:szCs w:val="24"/>
        </w:rPr>
      </w:pPr>
      <w:r>
        <w:rPr>
          <w:rFonts w:ascii="Times New Roman" w:hAnsi="Times New Roman"/>
          <w:b/>
          <w:sz w:val="24"/>
          <w:szCs w:val="24"/>
        </w:rPr>
        <w:t xml:space="preserve">Q2. </w:t>
      </w:r>
      <w:r>
        <w:rPr>
          <w:rFonts w:ascii="Times New Roman" w:hAnsi="Times New Roman"/>
          <w:sz w:val="24"/>
          <w:szCs w:val="24"/>
        </w:rPr>
        <w:t>Why is it necessary to calculate the economic thickness of insulation? Explain briefly how the economic thickness of insulation can be calculated.</w:t>
      </w:r>
    </w:p>
    <w:p w:rsidR="00823868" w:rsidRDefault="00823868" w:rsidP="009A40AD">
      <w:pPr>
        <w:widowControl w:val="0"/>
        <w:tabs>
          <w:tab w:val="left" w:pos="880"/>
        </w:tabs>
        <w:autoSpaceDE w:val="0"/>
        <w:autoSpaceDN w:val="0"/>
        <w:adjustRightInd w:val="0"/>
        <w:spacing w:line="360" w:lineRule="auto"/>
        <w:ind w:right="-45"/>
        <w:jc w:val="both"/>
        <w:rPr>
          <w:rFonts w:ascii="Times New Roman" w:hAnsi="Times New Roman"/>
          <w:sz w:val="24"/>
          <w:szCs w:val="24"/>
        </w:rPr>
      </w:pPr>
      <w:r>
        <w:rPr>
          <w:rFonts w:ascii="Times New Roman" w:hAnsi="Times New Roman"/>
          <w:b/>
          <w:sz w:val="24"/>
          <w:szCs w:val="24"/>
        </w:rPr>
        <w:t xml:space="preserve">Q3. </w:t>
      </w:r>
      <w:r>
        <w:rPr>
          <w:rFonts w:ascii="Times New Roman" w:hAnsi="Times New Roman"/>
          <w:sz w:val="24"/>
          <w:szCs w:val="24"/>
        </w:rPr>
        <w:t>How refractories differ from insulations? Explain how refractories are categorised?</w:t>
      </w:r>
    </w:p>
    <w:p w:rsidR="00823868" w:rsidRPr="00823868" w:rsidRDefault="00823868" w:rsidP="009A40AD">
      <w:pPr>
        <w:widowControl w:val="0"/>
        <w:tabs>
          <w:tab w:val="left" w:pos="880"/>
        </w:tabs>
        <w:autoSpaceDE w:val="0"/>
        <w:autoSpaceDN w:val="0"/>
        <w:adjustRightInd w:val="0"/>
        <w:spacing w:line="360" w:lineRule="auto"/>
        <w:ind w:right="-45"/>
        <w:jc w:val="both"/>
        <w:rPr>
          <w:rFonts w:ascii="Times New Roman" w:hAnsi="Times New Roman"/>
          <w:sz w:val="24"/>
          <w:szCs w:val="24"/>
        </w:rPr>
      </w:pPr>
      <w:r>
        <w:rPr>
          <w:rFonts w:ascii="Times New Roman" w:hAnsi="Times New Roman"/>
          <w:b/>
          <w:sz w:val="24"/>
          <w:szCs w:val="24"/>
        </w:rPr>
        <w:t xml:space="preserve">Q4. </w:t>
      </w:r>
      <w:r>
        <w:rPr>
          <w:rFonts w:ascii="Times New Roman" w:hAnsi="Times New Roman"/>
          <w:sz w:val="24"/>
          <w:szCs w:val="24"/>
        </w:rPr>
        <w:t>Explain how heat losses from furnace walls can be minimised?</w:t>
      </w:r>
    </w:p>
    <w:sectPr w:rsidR="00823868" w:rsidRPr="00823868">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10682" w:rsidRDefault="00410682" w:rsidP="000E1A5E">
      <w:pPr>
        <w:spacing w:after="0" w:line="240" w:lineRule="auto"/>
      </w:pPr>
      <w:r>
        <w:separator/>
      </w:r>
    </w:p>
  </w:endnote>
  <w:endnote w:type="continuationSeparator" w:id="0">
    <w:p w:rsidR="00410682" w:rsidRDefault="00410682" w:rsidP="000E1A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Cambria Math">
    <w:panose1 w:val="02040503050406030204"/>
    <w:charset w:val="00"/>
    <w:family w:val="roman"/>
    <w:pitch w:val="variable"/>
    <w:sig w:usb0="E00002FF" w:usb1="420024FF" w:usb2="00000000" w:usb3="00000000" w:csb0="0000019F" w:csb1="00000000"/>
  </w:font>
  <w:font w:name="PMingLiU">
    <w:altName w:val="新細明體"/>
    <w:panose1 w:val="02020500000000000000"/>
    <w:charset w:val="88"/>
    <w:family w:val="auto"/>
    <w:notTrueType/>
    <w:pitch w:val="variable"/>
    <w:sig w:usb0="00000001" w:usb1="08080000" w:usb2="00000010" w:usb3="00000000" w:csb0="00100000"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10682" w:rsidRDefault="00410682" w:rsidP="000E1A5E">
      <w:pPr>
        <w:spacing w:after="0" w:line="240" w:lineRule="auto"/>
      </w:pPr>
      <w:r>
        <w:separator/>
      </w:r>
    </w:p>
  </w:footnote>
  <w:footnote w:type="continuationSeparator" w:id="0">
    <w:p w:rsidR="00410682" w:rsidRDefault="00410682" w:rsidP="000E1A5E">
      <w:pPr>
        <w:spacing w:after="0" w:line="240" w:lineRule="auto"/>
      </w:pPr>
      <w:r>
        <w:continuationSeparator/>
      </w:r>
    </w:p>
  </w:footnote>
  <w:footnote w:id="1">
    <w:p w:rsidR="000E1A5E" w:rsidRPr="009A40AD" w:rsidRDefault="000E1A5E" w:rsidP="00265DD5">
      <w:pPr>
        <w:pStyle w:val="FootnoteText"/>
        <w:ind w:left="284" w:hanging="284"/>
        <w:rPr>
          <w:rFonts w:ascii="Times New Roman" w:hAnsi="Times New Roman" w:cs="Times New Roman"/>
          <w:sz w:val="22"/>
          <w:szCs w:val="22"/>
          <w:lang w:val="en-US"/>
        </w:rPr>
      </w:pPr>
      <w:bookmarkStart w:id="0" w:name="_GoBack"/>
      <w:r w:rsidRPr="009A40AD">
        <w:rPr>
          <w:rStyle w:val="FootnoteReference"/>
          <w:rFonts w:ascii="Times New Roman" w:hAnsi="Times New Roman" w:cs="Times New Roman"/>
          <w:sz w:val="22"/>
          <w:szCs w:val="22"/>
          <w:vertAlign w:val="baseline"/>
        </w:rPr>
        <w:footnoteRef/>
      </w:r>
      <w:r w:rsidR="009A40AD">
        <w:rPr>
          <w:rFonts w:ascii="Times New Roman" w:hAnsi="Times New Roman" w:cs="Times New Roman"/>
          <w:sz w:val="22"/>
          <w:szCs w:val="22"/>
        </w:rPr>
        <w:t>.</w:t>
      </w:r>
      <w:r w:rsidRPr="009A40AD">
        <w:rPr>
          <w:rFonts w:ascii="Times New Roman" w:hAnsi="Times New Roman" w:cs="Times New Roman"/>
          <w:sz w:val="22"/>
          <w:szCs w:val="22"/>
        </w:rPr>
        <w:t xml:space="preserve"> </w:t>
      </w:r>
      <w:proofErr w:type="spellStart"/>
      <w:r w:rsidR="0047607A" w:rsidRPr="009A40AD">
        <w:rPr>
          <w:rFonts w:ascii="Times New Roman" w:hAnsi="Times New Roman" w:cs="Times New Roman"/>
          <w:sz w:val="22"/>
          <w:szCs w:val="22"/>
          <w:lang w:val="en-US"/>
        </w:rPr>
        <w:t>Sethuraman</w:t>
      </w:r>
      <w:proofErr w:type="spellEnd"/>
      <w:r w:rsidR="0047607A" w:rsidRPr="009A40AD">
        <w:rPr>
          <w:rFonts w:ascii="Times New Roman" w:hAnsi="Times New Roman" w:cs="Times New Roman"/>
          <w:sz w:val="22"/>
          <w:szCs w:val="22"/>
          <w:lang w:val="en-US"/>
        </w:rPr>
        <w:t xml:space="preserve"> C., </w:t>
      </w:r>
      <w:r w:rsidR="0047607A" w:rsidRPr="009A40AD">
        <w:rPr>
          <w:rFonts w:ascii="Times New Roman" w:hAnsi="Times New Roman" w:cs="Times New Roman"/>
          <w:i/>
          <w:sz w:val="22"/>
          <w:szCs w:val="22"/>
          <w:lang w:val="en-US"/>
        </w:rPr>
        <w:t>Proper Selection of Insulating Material is an Art</w:t>
      </w:r>
      <w:r w:rsidR="0047607A" w:rsidRPr="009A40AD">
        <w:rPr>
          <w:rFonts w:ascii="Times New Roman" w:hAnsi="Times New Roman" w:cs="Times New Roman"/>
          <w:sz w:val="22"/>
          <w:szCs w:val="22"/>
          <w:lang w:val="en-US"/>
        </w:rPr>
        <w:t>, CSIO</w:t>
      </w:r>
    </w:p>
  </w:footnote>
  <w:footnote w:id="2">
    <w:p w:rsidR="00CC1563" w:rsidRPr="009A40AD" w:rsidRDefault="00CC1563" w:rsidP="00265DD5">
      <w:pPr>
        <w:pStyle w:val="FootnoteText"/>
        <w:ind w:left="284" w:hanging="284"/>
        <w:rPr>
          <w:rFonts w:ascii="Times New Roman" w:hAnsi="Times New Roman" w:cs="Times New Roman"/>
          <w:sz w:val="22"/>
          <w:szCs w:val="22"/>
          <w:lang w:val="en-US"/>
        </w:rPr>
      </w:pPr>
      <w:r w:rsidRPr="009A40AD">
        <w:rPr>
          <w:rStyle w:val="FootnoteReference"/>
          <w:rFonts w:ascii="Times New Roman" w:hAnsi="Times New Roman" w:cs="Times New Roman"/>
          <w:sz w:val="22"/>
          <w:szCs w:val="22"/>
          <w:vertAlign w:val="baseline"/>
        </w:rPr>
        <w:footnoteRef/>
      </w:r>
      <w:r w:rsidR="009A40AD">
        <w:rPr>
          <w:rFonts w:ascii="Times New Roman" w:hAnsi="Times New Roman" w:cs="Times New Roman"/>
          <w:sz w:val="22"/>
          <w:szCs w:val="22"/>
        </w:rPr>
        <w:t>.</w:t>
      </w:r>
      <w:r w:rsidRPr="009A40AD">
        <w:rPr>
          <w:rFonts w:ascii="Times New Roman" w:hAnsi="Times New Roman" w:cs="Times New Roman"/>
          <w:sz w:val="22"/>
          <w:szCs w:val="22"/>
        </w:rPr>
        <w:t xml:space="preserve"> </w:t>
      </w:r>
      <w:proofErr w:type="spellStart"/>
      <w:r w:rsidRPr="009A40AD">
        <w:rPr>
          <w:rFonts w:ascii="Times New Roman" w:hAnsi="Times New Roman" w:cs="Times New Roman"/>
          <w:sz w:val="22"/>
          <w:szCs w:val="22"/>
        </w:rPr>
        <w:t>Cengel</w:t>
      </w:r>
      <w:proofErr w:type="spellEnd"/>
      <w:r w:rsidRPr="009A40AD">
        <w:rPr>
          <w:rFonts w:ascii="Times New Roman" w:hAnsi="Times New Roman" w:cs="Times New Roman"/>
          <w:sz w:val="22"/>
          <w:szCs w:val="22"/>
        </w:rPr>
        <w:t xml:space="preserve">, Y. A., </w:t>
      </w:r>
      <w:r w:rsidRPr="009A40AD">
        <w:rPr>
          <w:rFonts w:ascii="Times New Roman" w:hAnsi="Times New Roman" w:cs="Times New Roman"/>
          <w:i/>
          <w:sz w:val="22"/>
          <w:szCs w:val="22"/>
        </w:rPr>
        <w:t>Thermodynamics: An Engineering Approach</w:t>
      </w:r>
      <w:r w:rsidRPr="009A40AD">
        <w:rPr>
          <w:rFonts w:ascii="Times New Roman" w:hAnsi="Times New Roman" w:cs="Times New Roman"/>
          <w:sz w:val="22"/>
          <w:szCs w:val="22"/>
        </w:rPr>
        <w:t>, 5th Edition, Tata McGraw Hill</w:t>
      </w:r>
    </w:p>
  </w:footnote>
  <w:footnote w:id="3">
    <w:p w:rsidR="00CC1563" w:rsidRPr="009A40AD" w:rsidRDefault="00CC1563" w:rsidP="00265DD5">
      <w:pPr>
        <w:pStyle w:val="FootnoteText"/>
        <w:ind w:left="284" w:hanging="284"/>
        <w:rPr>
          <w:rFonts w:ascii="Times New Roman" w:hAnsi="Times New Roman" w:cs="Times New Roman"/>
          <w:sz w:val="22"/>
          <w:szCs w:val="22"/>
          <w:lang w:val="en-US"/>
        </w:rPr>
      </w:pPr>
      <w:r w:rsidRPr="009A40AD">
        <w:rPr>
          <w:rStyle w:val="FootnoteReference"/>
          <w:rFonts w:ascii="Times New Roman" w:hAnsi="Times New Roman" w:cs="Times New Roman"/>
          <w:sz w:val="22"/>
          <w:szCs w:val="22"/>
          <w:vertAlign w:val="baseline"/>
        </w:rPr>
        <w:footnoteRef/>
      </w:r>
      <w:r w:rsidR="009A40AD">
        <w:rPr>
          <w:rFonts w:ascii="Times New Roman" w:hAnsi="Times New Roman" w:cs="Times New Roman"/>
          <w:sz w:val="22"/>
          <w:szCs w:val="22"/>
        </w:rPr>
        <w:t>.</w:t>
      </w:r>
      <w:r w:rsidRPr="009A40AD">
        <w:rPr>
          <w:rFonts w:ascii="Times New Roman" w:hAnsi="Times New Roman" w:cs="Times New Roman"/>
          <w:sz w:val="22"/>
          <w:szCs w:val="22"/>
        </w:rPr>
        <w:t xml:space="preserve"> This section has been adapted from </w:t>
      </w:r>
      <w:r w:rsidRPr="009A40AD">
        <w:rPr>
          <w:rFonts w:ascii="Times New Roman" w:hAnsi="Times New Roman" w:cs="Times New Roman"/>
          <w:i/>
          <w:sz w:val="22"/>
          <w:szCs w:val="22"/>
        </w:rPr>
        <w:t>Bureau of Energy Efficiency Guide Books</w:t>
      </w:r>
      <w:r w:rsidRPr="009A40AD">
        <w:rPr>
          <w:rFonts w:ascii="Times New Roman" w:hAnsi="Times New Roman" w:cs="Times New Roman"/>
          <w:sz w:val="22"/>
          <w:szCs w:val="22"/>
        </w:rPr>
        <w:t>, Chapter</w:t>
      </w:r>
      <w:r w:rsidR="009A40AD">
        <w:rPr>
          <w:rFonts w:ascii="Times New Roman" w:hAnsi="Times New Roman" w:cs="Times New Roman"/>
          <w:sz w:val="22"/>
          <w:szCs w:val="22"/>
        </w:rPr>
        <w:t>:</w:t>
      </w:r>
      <w:r w:rsidRPr="009A40AD">
        <w:rPr>
          <w:rFonts w:ascii="Times New Roman" w:hAnsi="Times New Roman" w:cs="Times New Roman"/>
          <w:sz w:val="22"/>
          <w:szCs w:val="22"/>
        </w:rPr>
        <w:t xml:space="preserve"> Insulation and Refractories.</w:t>
      </w:r>
    </w:p>
  </w:footnote>
  <w:footnote w:id="4">
    <w:p w:rsidR="008669EB" w:rsidRPr="009A40AD" w:rsidRDefault="008669EB" w:rsidP="00265DD5">
      <w:pPr>
        <w:pStyle w:val="FootnoteText"/>
        <w:ind w:left="284" w:hanging="284"/>
        <w:rPr>
          <w:rFonts w:ascii="Times New Roman" w:hAnsi="Times New Roman" w:cs="Times New Roman"/>
          <w:sz w:val="22"/>
          <w:szCs w:val="22"/>
          <w:lang w:val="en-US"/>
        </w:rPr>
      </w:pPr>
      <w:r w:rsidRPr="009A40AD">
        <w:rPr>
          <w:rStyle w:val="FootnoteReference"/>
          <w:rFonts w:ascii="Times New Roman" w:hAnsi="Times New Roman" w:cs="Times New Roman"/>
          <w:sz w:val="22"/>
          <w:szCs w:val="22"/>
          <w:vertAlign w:val="baseline"/>
        </w:rPr>
        <w:footnoteRef/>
      </w:r>
      <w:r w:rsidR="009A40AD">
        <w:rPr>
          <w:rFonts w:ascii="Times New Roman" w:hAnsi="Times New Roman" w:cs="Times New Roman"/>
          <w:sz w:val="22"/>
          <w:szCs w:val="22"/>
        </w:rPr>
        <w:t>.</w:t>
      </w:r>
      <w:r w:rsidRPr="009A40AD">
        <w:rPr>
          <w:rFonts w:ascii="Times New Roman" w:hAnsi="Times New Roman" w:cs="Times New Roman"/>
          <w:sz w:val="22"/>
          <w:szCs w:val="22"/>
        </w:rPr>
        <w:t xml:space="preserve"> ASTM Volume 15.01 </w:t>
      </w:r>
      <w:r w:rsidRPr="009A40AD">
        <w:rPr>
          <w:rFonts w:ascii="Times New Roman" w:hAnsi="Times New Roman" w:cs="Times New Roman"/>
          <w:i/>
          <w:iCs/>
          <w:sz w:val="22"/>
          <w:szCs w:val="22"/>
        </w:rPr>
        <w:t>Refractories; Activated Carbon, Advanced Ceramics</w:t>
      </w:r>
    </w:p>
  </w:footnote>
  <w:footnote w:id="5">
    <w:p w:rsidR="008669EB" w:rsidRPr="009A40AD" w:rsidRDefault="008669EB" w:rsidP="00265DD5">
      <w:pPr>
        <w:pStyle w:val="FootnoteText"/>
        <w:ind w:left="284" w:hanging="284"/>
        <w:rPr>
          <w:rFonts w:ascii="Times New Roman" w:hAnsi="Times New Roman" w:cs="Times New Roman"/>
          <w:sz w:val="22"/>
          <w:szCs w:val="22"/>
          <w:lang w:val="en-US"/>
        </w:rPr>
      </w:pPr>
      <w:r w:rsidRPr="009A40AD">
        <w:rPr>
          <w:rStyle w:val="FootnoteReference"/>
          <w:rFonts w:ascii="Times New Roman" w:hAnsi="Times New Roman" w:cs="Times New Roman"/>
          <w:sz w:val="22"/>
          <w:szCs w:val="22"/>
          <w:vertAlign w:val="baseline"/>
        </w:rPr>
        <w:footnoteRef/>
      </w:r>
      <w:r w:rsidR="009A40AD">
        <w:rPr>
          <w:rFonts w:ascii="Times New Roman" w:hAnsi="Times New Roman" w:cs="Times New Roman"/>
          <w:sz w:val="22"/>
          <w:szCs w:val="22"/>
        </w:rPr>
        <w:t>.</w:t>
      </w:r>
      <w:r w:rsidRPr="009A40AD">
        <w:rPr>
          <w:rFonts w:ascii="Times New Roman" w:hAnsi="Times New Roman" w:cs="Times New Roman"/>
          <w:sz w:val="22"/>
          <w:szCs w:val="22"/>
        </w:rPr>
        <w:t xml:space="preserve"> </w:t>
      </w:r>
      <w:r w:rsidRPr="009A40AD">
        <w:rPr>
          <w:rFonts w:ascii="Times New Roman" w:hAnsi="Times New Roman" w:cs="Times New Roman"/>
          <w:i/>
          <w:sz w:val="22"/>
          <w:szCs w:val="22"/>
        </w:rPr>
        <w:t>Bureau of Energy Efficiency Guide Books</w:t>
      </w:r>
      <w:r w:rsidRPr="009A40AD">
        <w:rPr>
          <w:rFonts w:ascii="Times New Roman" w:hAnsi="Times New Roman" w:cs="Times New Roman"/>
          <w:sz w:val="22"/>
          <w:szCs w:val="22"/>
        </w:rPr>
        <w:t>, Chapter</w:t>
      </w:r>
      <w:r w:rsidR="009A40AD">
        <w:rPr>
          <w:rFonts w:ascii="Times New Roman" w:hAnsi="Times New Roman" w:cs="Times New Roman"/>
          <w:sz w:val="22"/>
          <w:szCs w:val="22"/>
        </w:rPr>
        <w:t>:</w:t>
      </w:r>
      <w:r w:rsidRPr="009A40AD">
        <w:rPr>
          <w:rFonts w:ascii="Times New Roman" w:hAnsi="Times New Roman" w:cs="Times New Roman"/>
          <w:sz w:val="22"/>
          <w:szCs w:val="22"/>
        </w:rPr>
        <w:t xml:space="preserve"> Insulation and Refractories.</w:t>
      </w:r>
    </w:p>
  </w:footnote>
  <w:footnote w:id="6">
    <w:p w:rsidR="008669EB" w:rsidRPr="009A40AD" w:rsidRDefault="008669EB" w:rsidP="00265DD5">
      <w:pPr>
        <w:pStyle w:val="FootnoteText"/>
        <w:ind w:left="284" w:hanging="284"/>
        <w:rPr>
          <w:rFonts w:ascii="Times New Roman" w:hAnsi="Times New Roman" w:cs="Times New Roman"/>
          <w:sz w:val="22"/>
          <w:szCs w:val="22"/>
          <w:lang w:val="en-US"/>
        </w:rPr>
      </w:pPr>
      <w:r w:rsidRPr="009A40AD">
        <w:rPr>
          <w:rStyle w:val="FootnoteReference"/>
          <w:rFonts w:ascii="Times New Roman" w:hAnsi="Times New Roman" w:cs="Times New Roman"/>
          <w:sz w:val="22"/>
          <w:szCs w:val="22"/>
          <w:vertAlign w:val="baseline"/>
        </w:rPr>
        <w:footnoteRef/>
      </w:r>
      <w:r w:rsidR="009A40AD">
        <w:rPr>
          <w:rFonts w:ascii="Times New Roman" w:hAnsi="Times New Roman" w:cs="Times New Roman"/>
          <w:sz w:val="22"/>
          <w:szCs w:val="22"/>
        </w:rPr>
        <w:t>.</w:t>
      </w:r>
      <w:r w:rsidRPr="009A40AD">
        <w:rPr>
          <w:rFonts w:ascii="Times New Roman" w:hAnsi="Times New Roman" w:cs="Times New Roman"/>
          <w:sz w:val="22"/>
          <w:szCs w:val="22"/>
        </w:rPr>
        <w:t xml:space="preserve"> </w:t>
      </w:r>
      <w:r w:rsidRPr="009A40AD">
        <w:rPr>
          <w:rFonts w:ascii="Times New Roman" w:hAnsi="Times New Roman" w:cs="Times New Roman"/>
          <w:i/>
          <w:sz w:val="22"/>
          <w:szCs w:val="22"/>
        </w:rPr>
        <w:t>Bureau of Energy Efficiency Guide Books</w:t>
      </w:r>
      <w:r w:rsidRPr="009A40AD">
        <w:rPr>
          <w:rFonts w:ascii="Times New Roman" w:hAnsi="Times New Roman" w:cs="Times New Roman"/>
          <w:sz w:val="22"/>
          <w:szCs w:val="22"/>
        </w:rPr>
        <w:t>, Chapter</w:t>
      </w:r>
      <w:r w:rsidR="009A40AD">
        <w:rPr>
          <w:rFonts w:ascii="Times New Roman" w:hAnsi="Times New Roman" w:cs="Times New Roman"/>
          <w:sz w:val="22"/>
          <w:szCs w:val="22"/>
        </w:rPr>
        <w:t>:</w:t>
      </w:r>
      <w:r w:rsidRPr="009A40AD">
        <w:rPr>
          <w:rFonts w:ascii="Times New Roman" w:hAnsi="Times New Roman" w:cs="Times New Roman"/>
          <w:sz w:val="22"/>
          <w:szCs w:val="22"/>
        </w:rPr>
        <w:t xml:space="preserve"> Insulation and Refractories.</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FBC30F2"/>
    <w:multiLevelType w:val="hybridMultilevel"/>
    <w:tmpl w:val="ED80D4E8"/>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21BB4A7B"/>
    <w:multiLevelType w:val="hybridMultilevel"/>
    <w:tmpl w:val="4C9A1914"/>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320072E9"/>
    <w:multiLevelType w:val="hybridMultilevel"/>
    <w:tmpl w:val="365A882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
    <w:nsid w:val="3FDD3095"/>
    <w:multiLevelType w:val="hybridMultilevel"/>
    <w:tmpl w:val="1C067BD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nsid w:val="50645A96"/>
    <w:multiLevelType w:val="hybridMultilevel"/>
    <w:tmpl w:val="F2DED1BA"/>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
    <w:nsid w:val="7D574A66"/>
    <w:multiLevelType w:val="hybridMultilevel"/>
    <w:tmpl w:val="C53073C2"/>
    <w:lvl w:ilvl="0" w:tplc="9D3EEEAC">
      <w:start w:val="1"/>
      <w:numFmt w:val="lowerRoman"/>
      <w:lvlText w:val="%1)"/>
      <w:lvlJc w:val="left"/>
      <w:pPr>
        <w:ind w:left="1245" w:hanging="885"/>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4"/>
  </w:num>
  <w:num w:numId="2">
    <w:abstractNumId w:val="2"/>
  </w:num>
  <w:num w:numId="3">
    <w:abstractNumId w:val="0"/>
  </w:num>
  <w:num w:numId="4">
    <w:abstractNumId w:val="3"/>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67613"/>
    <w:rsid w:val="000E1A5E"/>
    <w:rsid w:val="00132A34"/>
    <w:rsid w:val="00173D40"/>
    <w:rsid w:val="00265DD5"/>
    <w:rsid w:val="002F0B32"/>
    <w:rsid w:val="00410682"/>
    <w:rsid w:val="0047607A"/>
    <w:rsid w:val="00481D91"/>
    <w:rsid w:val="004F5B3D"/>
    <w:rsid w:val="00521804"/>
    <w:rsid w:val="00546A41"/>
    <w:rsid w:val="00567613"/>
    <w:rsid w:val="00753D69"/>
    <w:rsid w:val="007B6A60"/>
    <w:rsid w:val="00823868"/>
    <w:rsid w:val="008669EB"/>
    <w:rsid w:val="009A40AD"/>
    <w:rsid w:val="009C24BA"/>
    <w:rsid w:val="00CA296D"/>
    <w:rsid w:val="00CC1563"/>
    <w:rsid w:val="00D21212"/>
    <w:rsid w:val="00D3206E"/>
    <w:rsid w:val="00D95D70"/>
    <w:rsid w:val="00DE2274"/>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761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32A34"/>
    <w:pPr>
      <w:ind w:left="720"/>
      <w:contextualSpacing/>
    </w:pPr>
    <w:rPr>
      <w:rFonts w:ascii="Calibri" w:eastAsia="Times New Roman" w:hAnsi="Calibri" w:cs="Times New Roman"/>
      <w:lang w:eastAsia="en-IN"/>
    </w:rPr>
  </w:style>
  <w:style w:type="character" w:styleId="PlaceholderText">
    <w:name w:val="Placeholder Text"/>
    <w:basedOn w:val="DefaultParagraphFont"/>
    <w:uiPriority w:val="99"/>
    <w:semiHidden/>
    <w:rsid w:val="00132A34"/>
    <w:rPr>
      <w:color w:val="808080"/>
    </w:rPr>
  </w:style>
  <w:style w:type="paragraph" w:styleId="BalloonText">
    <w:name w:val="Balloon Text"/>
    <w:basedOn w:val="Normal"/>
    <w:link w:val="BalloonTextChar"/>
    <w:uiPriority w:val="99"/>
    <w:semiHidden/>
    <w:unhideWhenUsed/>
    <w:rsid w:val="00132A34"/>
    <w:pPr>
      <w:spacing w:after="0" w:line="240" w:lineRule="auto"/>
    </w:pPr>
    <w:rPr>
      <w:rFonts w:ascii="Tahoma" w:eastAsia="Times New Roman" w:hAnsi="Tahoma" w:cs="Tahoma"/>
      <w:sz w:val="16"/>
      <w:szCs w:val="16"/>
      <w:lang w:eastAsia="en-IN"/>
    </w:rPr>
  </w:style>
  <w:style w:type="character" w:customStyle="1" w:styleId="BalloonTextChar">
    <w:name w:val="Balloon Text Char"/>
    <w:basedOn w:val="DefaultParagraphFont"/>
    <w:link w:val="BalloonText"/>
    <w:uiPriority w:val="99"/>
    <w:semiHidden/>
    <w:rsid w:val="00132A34"/>
    <w:rPr>
      <w:rFonts w:ascii="Tahoma" w:eastAsia="Times New Roman" w:hAnsi="Tahoma" w:cs="Tahoma"/>
      <w:sz w:val="16"/>
      <w:szCs w:val="16"/>
      <w:lang w:eastAsia="en-IN"/>
    </w:rPr>
  </w:style>
  <w:style w:type="paragraph" w:styleId="Caption">
    <w:name w:val="caption"/>
    <w:basedOn w:val="Normal"/>
    <w:next w:val="Normal"/>
    <w:uiPriority w:val="35"/>
    <w:unhideWhenUsed/>
    <w:qFormat/>
    <w:rsid w:val="00132A34"/>
    <w:pPr>
      <w:spacing w:line="240" w:lineRule="auto"/>
    </w:pPr>
    <w:rPr>
      <w:rFonts w:ascii="Calibri" w:eastAsia="Times New Roman" w:hAnsi="Calibri" w:cs="Times New Roman"/>
      <w:b/>
      <w:bCs/>
      <w:color w:val="4F81BD" w:themeColor="accent1"/>
      <w:sz w:val="18"/>
      <w:szCs w:val="18"/>
      <w:lang w:eastAsia="en-IN"/>
    </w:rPr>
  </w:style>
  <w:style w:type="numbering" w:customStyle="1" w:styleId="NoList1">
    <w:name w:val="No List1"/>
    <w:next w:val="NoList"/>
    <w:uiPriority w:val="99"/>
    <w:semiHidden/>
    <w:unhideWhenUsed/>
    <w:rsid w:val="00132A34"/>
  </w:style>
  <w:style w:type="paragraph" w:styleId="FootnoteText">
    <w:name w:val="footnote text"/>
    <w:basedOn w:val="Normal"/>
    <w:link w:val="FootnoteTextChar"/>
    <w:uiPriority w:val="99"/>
    <w:semiHidden/>
    <w:unhideWhenUsed/>
    <w:rsid w:val="000E1A5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E1A5E"/>
    <w:rPr>
      <w:sz w:val="20"/>
      <w:szCs w:val="20"/>
    </w:rPr>
  </w:style>
  <w:style w:type="character" w:styleId="FootnoteReference">
    <w:name w:val="footnote reference"/>
    <w:basedOn w:val="DefaultParagraphFont"/>
    <w:uiPriority w:val="99"/>
    <w:semiHidden/>
    <w:unhideWhenUsed/>
    <w:rsid w:val="000E1A5E"/>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6761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32A34"/>
    <w:pPr>
      <w:ind w:left="720"/>
      <w:contextualSpacing/>
    </w:pPr>
    <w:rPr>
      <w:rFonts w:ascii="Calibri" w:eastAsia="Times New Roman" w:hAnsi="Calibri" w:cs="Times New Roman"/>
      <w:lang w:eastAsia="en-IN"/>
    </w:rPr>
  </w:style>
  <w:style w:type="character" w:styleId="PlaceholderText">
    <w:name w:val="Placeholder Text"/>
    <w:basedOn w:val="DefaultParagraphFont"/>
    <w:uiPriority w:val="99"/>
    <w:semiHidden/>
    <w:rsid w:val="00132A34"/>
    <w:rPr>
      <w:color w:val="808080"/>
    </w:rPr>
  </w:style>
  <w:style w:type="paragraph" w:styleId="BalloonText">
    <w:name w:val="Balloon Text"/>
    <w:basedOn w:val="Normal"/>
    <w:link w:val="BalloonTextChar"/>
    <w:uiPriority w:val="99"/>
    <w:semiHidden/>
    <w:unhideWhenUsed/>
    <w:rsid w:val="00132A34"/>
    <w:pPr>
      <w:spacing w:after="0" w:line="240" w:lineRule="auto"/>
    </w:pPr>
    <w:rPr>
      <w:rFonts w:ascii="Tahoma" w:eastAsia="Times New Roman" w:hAnsi="Tahoma" w:cs="Tahoma"/>
      <w:sz w:val="16"/>
      <w:szCs w:val="16"/>
      <w:lang w:eastAsia="en-IN"/>
    </w:rPr>
  </w:style>
  <w:style w:type="character" w:customStyle="1" w:styleId="BalloonTextChar">
    <w:name w:val="Balloon Text Char"/>
    <w:basedOn w:val="DefaultParagraphFont"/>
    <w:link w:val="BalloonText"/>
    <w:uiPriority w:val="99"/>
    <w:semiHidden/>
    <w:rsid w:val="00132A34"/>
    <w:rPr>
      <w:rFonts w:ascii="Tahoma" w:eastAsia="Times New Roman" w:hAnsi="Tahoma" w:cs="Tahoma"/>
      <w:sz w:val="16"/>
      <w:szCs w:val="16"/>
      <w:lang w:eastAsia="en-IN"/>
    </w:rPr>
  </w:style>
  <w:style w:type="paragraph" w:styleId="Caption">
    <w:name w:val="caption"/>
    <w:basedOn w:val="Normal"/>
    <w:next w:val="Normal"/>
    <w:uiPriority w:val="35"/>
    <w:unhideWhenUsed/>
    <w:qFormat/>
    <w:rsid w:val="00132A34"/>
    <w:pPr>
      <w:spacing w:line="240" w:lineRule="auto"/>
    </w:pPr>
    <w:rPr>
      <w:rFonts w:ascii="Calibri" w:eastAsia="Times New Roman" w:hAnsi="Calibri" w:cs="Times New Roman"/>
      <w:b/>
      <w:bCs/>
      <w:color w:val="4F81BD" w:themeColor="accent1"/>
      <w:sz w:val="18"/>
      <w:szCs w:val="18"/>
      <w:lang w:eastAsia="en-IN"/>
    </w:rPr>
  </w:style>
  <w:style w:type="numbering" w:customStyle="1" w:styleId="NoList1">
    <w:name w:val="No List1"/>
    <w:next w:val="NoList"/>
    <w:uiPriority w:val="99"/>
    <w:semiHidden/>
    <w:unhideWhenUsed/>
    <w:rsid w:val="00132A34"/>
  </w:style>
  <w:style w:type="paragraph" w:styleId="FootnoteText">
    <w:name w:val="footnote text"/>
    <w:basedOn w:val="Normal"/>
    <w:link w:val="FootnoteTextChar"/>
    <w:uiPriority w:val="99"/>
    <w:semiHidden/>
    <w:unhideWhenUsed/>
    <w:rsid w:val="000E1A5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0E1A5E"/>
    <w:rPr>
      <w:sz w:val="20"/>
      <w:szCs w:val="20"/>
    </w:rPr>
  </w:style>
  <w:style w:type="character" w:styleId="FootnoteReference">
    <w:name w:val="footnote reference"/>
    <w:basedOn w:val="DefaultParagraphFont"/>
    <w:uiPriority w:val="99"/>
    <w:semiHidden/>
    <w:unhideWhenUsed/>
    <w:rsid w:val="000E1A5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microsoft.com/office/2007/relationships/hdphoto" Target="media/hdphoto2.wdp"/><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microsoft.com/office/2007/relationships/hdphoto" Target="media/hdphoto1.wdp"/><Relationship Id="rId5" Type="http://schemas.openxmlformats.org/officeDocument/2006/relationships/settings" Target="settings.xml"/><Relationship Id="rId15" Type="http://schemas.microsoft.com/office/2007/relationships/hdphoto" Target="media/hdphoto3.wdp"/><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E13C238-C9B7-4ECA-A107-9ADA2406ED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1</Pages>
  <Words>4061</Words>
  <Characters>23152</Characters>
  <Application>Microsoft Office Word</Application>
  <DocSecurity>0</DocSecurity>
  <Lines>192</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27159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sony</dc:creator>
  <cp:lastModifiedBy>sony</cp:lastModifiedBy>
  <cp:revision>14</cp:revision>
  <cp:lastPrinted>2012-07-04T13:54:00Z</cp:lastPrinted>
  <dcterms:created xsi:type="dcterms:W3CDTF">2012-06-25T12:50:00Z</dcterms:created>
  <dcterms:modified xsi:type="dcterms:W3CDTF">2012-07-04T13:55:00Z</dcterms:modified>
</cp:coreProperties>
</file>